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ACA3E" w14:textId="77777777" w:rsidR="0097435C" w:rsidRPr="00283841" w:rsidRDefault="0097435C" w:rsidP="00283841">
      <w:pPr>
        <w:jc w:val="both"/>
        <w:rPr>
          <w:rFonts w:cs="Open Sans"/>
          <w:b/>
          <w:sz w:val="20"/>
          <w:szCs w:val="20"/>
        </w:rPr>
      </w:pPr>
    </w:p>
    <w:p w14:paraId="5AD478F8" w14:textId="77777777" w:rsidR="00FB42BE" w:rsidRPr="00163CAA" w:rsidRDefault="00FB42BE" w:rsidP="00163CAA">
      <w:pPr>
        <w:jc w:val="both"/>
        <w:rPr>
          <w:rFonts w:cs="Open Sans"/>
          <w:b/>
          <w:sz w:val="20"/>
          <w:szCs w:val="20"/>
        </w:rPr>
      </w:pPr>
    </w:p>
    <w:p w14:paraId="331D6B2A" w14:textId="56D23F55" w:rsidR="0097435C" w:rsidRPr="00163CAA" w:rsidRDefault="0097435C" w:rsidP="00163CAA">
      <w:pPr>
        <w:jc w:val="both"/>
        <w:rPr>
          <w:rFonts w:cs="Open Sans"/>
          <w:b/>
          <w:sz w:val="20"/>
          <w:szCs w:val="20"/>
        </w:rPr>
      </w:pPr>
      <w:r w:rsidRPr="00163CAA">
        <w:rPr>
          <w:rFonts w:cs="Open Sans"/>
          <w:b/>
          <w:sz w:val="20"/>
          <w:szCs w:val="20"/>
        </w:rPr>
        <w:t xml:space="preserve">MESTNEMU SVETU                                                                   </w:t>
      </w:r>
      <w:r w:rsidR="001B40C2" w:rsidRPr="00163CAA">
        <w:rPr>
          <w:rFonts w:cs="Open Sans"/>
          <w:b/>
          <w:sz w:val="20"/>
          <w:szCs w:val="20"/>
        </w:rPr>
        <w:t xml:space="preserve">                   </w:t>
      </w:r>
      <w:r w:rsidRPr="00163CAA">
        <w:rPr>
          <w:rFonts w:cs="Open Sans"/>
          <w:b/>
          <w:sz w:val="20"/>
          <w:szCs w:val="20"/>
        </w:rPr>
        <w:t xml:space="preserve">             PREDLOG</w:t>
      </w:r>
    </w:p>
    <w:p w14:paraId="0AA4FE68" w14:textId="77777777" w:rsidR="0097435C" w:rsidRPr="00163CAA" w:rsidRDefault="0097435C" w:rsidP="00163CAA">
      <w:pPr>
        <w:jc w:val="both"/>
        <w:rPr>
          <w:rFonts w:cs="Open Sans"/>
          <w:b/>
          <w:sz w:val="20"/>
          <w:szCs w:val="20"/>
        </w:rPr>
      </w:pPr>
      <w:r w:rsidRPr="00163CAA">
        <w:rPr>
          <w:rFonts w:cs="Open Sans"/>
          <w:b/>
          <w:sz w:val="20"/>
          <w:szCs w:val="20"/>
        </w:rPr>
        <w:t>MESTNE OBČINE SLOVENJ GRADEC</w:t>
      </w:r>
    </w:p>
    <w:p w14:paraId="1B5443A4" w14:textId="0AB3AFF7" w:rsidR="00497E3A" w:rsidRPr="00163CAA" w:rsidRDefault="00497E3A" w:rsidP="00163CAA">
      <w:pPr>
        <w:jc w:val="both"/>
        <w:rPr>
          <w:rFonts w:cs="Open Sans"/>
          <w:sz w:val="20"/>
          <w:szCs w:val="20"/>
        </w:rPr>
      </w:pPr>
    </w:p>
    <w:p w14:paraId="4D64747E" w14:textId="1FD864A3" w:rsidR="00497E3A" w:rsidRPr="00163CAA" w:rsidRDefault="00497E3A" w:rsidP="00163CAA">
      <w:pPr>
        <w:jc w:val="both"/>
        <w:rPr>
          <w:rFonts w:cs="Open Sans"/>
          <w:sz w:val="20"/>
          <w:szCs w:val="20"/>
        </w:rPr>
      </w:pPr>
      <w:r w:rsidRPr="00163CAA">
        <w:rPr>
          <w:rFonts w:cs="Open Sans"/>
          <w:sz w:val="20"/>
          <w:szCs w:val="20"/>
        </w:rPr>
        <w:t>Na podlagi 57. Poslovnika Občinskega sveta Mestne občine Slovenj Gradec (Ur.</w:t>
      </w:r>
      <w:r w:rsidR="002A555B" w:rsidRPr="00163CAA">
        <w:rPr>
          <w:rFonts w:cs="Open Sans"/>
          <w:sz w:val="20"/>
          <w:szCs w:val="20"/>
        </w:rPr>
        <w:t xml:space="preserve"> </w:t>
      </w:r>
      <w:r w:rsidRPr="00163CAA">
        <w:rPr>
          <w:rFonts w:cs="Open Sans"/>
          <w:sz w:val="20"/>
          <w:szCs w:val="20"/>
        </w:rPr>
        <w:t>l. RS, št. 87/2015-UPB-2) Komisija za mandatna vprašanja, volitve in imenovanja pri Mestnem svetu Mestne občine Slovenj Gradec predlaga Mestnemu svetu, da na seji sprejme naslednji sklep:</w:t>
      </w:r>
    </w:p>
    <w:p w14:paraId="1E0CD370" w14:textId="77777777" w:rsidR="00FB42BE" w:rsidRPr="00163CAA" w:rsidRDefault="00FB42BE" w:rsidP="00163CAA">
      <w:pPr>
        <w:rPr>
          <w:rFonts w:cs="Open Sans"/>
          <w:sz w:val="20"/>
          <w:szCs w:val="20"/>
        </w:rPr>
      </w:pPr>
    </w:p>
    <w:p w14:paraId="243B43DB" w14:textId="77777777" w:rsidR="00497E3A" w:rsidRPr="00163CAA" w:rsidRDefault="00497E3A" w:rsidP="00163CAA">
      <w:pPr>
        <w:jc w:val="center"/>
        <w:rPr>
          <w:rFonts w:cs="Open Sans"/>
          <w:b/>
          <w:sz w:val="20"/>
          <w:szCs w:val="20"/>
        </w:rPr>
      </w:pPr>
      <w:r w:rsidRPr="00163CAA">
        <w:rPr>
          <w:rFonts w:cs="Open Sans"/>
          <w:b/>
          <w:sz w:val="20"/>
          <w:szCs w:val="20"/>
        </w:rPr>
        <w:t xml:space="preserve">S K L E P : </w:t>
      </w:r>
    </w:p>
    <w:p w14:paraId="557C4C3A" w14:textId="77777777" w:rsidR="00FB42BE" w:rsidRPr="00163CAA" w:rsidRDefault="00FB42BE" w:rsidP="00163CAA">
      <w:pPr>
        <w:rPr>
          <w:rFonts w:cs="Open Sans"/>
          <w:sz w:val="20"/>
          <w:szCs w:val="20"/>
        </w:rPr>
      </w:pPr>
    </w:p>
    <w:p w14:paraId="2A9F03EE" w14:textId="672542E3" w:rsidR="002A555B" w:rsidRPr="00163CAA" w:rsidRDefault="00497E3A" w:rsidP="00163CAA">
      <w:pPr>
        <w:jc w:val="both"/>
        <w:rPr>
          <w:rFonts w:cs="Open Sans"/>
          <w:sz w:val="20"/>
          <w:szCs w:val="20"/>
        </w:rPr>
      </w:pPr>
      <w:r w:rsidRPr="00163CAA">
        <w:rPr>
          <w:rFonts w:cs="Open Sans"/>
          <w:sz w:val="20"/>
          <w:szCs w:val="20"/>
        </w:rPr>
        <w:t xml:space="preserve">Mestni svet Mestne občine Slovenj Gradec </w:t>
      </w:r>
      <w:r w:rsidR="002A555B" w:rsidRPr="00163CAA">
        <w:rPr>
          <w:rFonts w:cs="Open Sans"/>
          <w:sz w:val="20"/>
          <w:szCs w:val="20"/>
        </w:rPr>
        <w:t>podaljša mandat Občinski volilni komisiji Mestne občine Slovenj Gradec, ki jo je imenoval na 21. redni seji, dne 1.12.2016</w:t>
      </w:r>
      <w:r w:rsidR="00163CAA" w:rsidRPr="00163CAA">
        <w:rPr>
          <w:rFonts w:cs="Open Sans"/>
          <w:sz w:val="20"/>
          <w:szCs w:val="20"/>
        </w:rPr>
        <w:t>,</w:t>
      </w:r>
      <w:r w:rsidR="002A555B" w:rsidRPr="00163CAA">
        <w:rPr>
          <w:rFonts w:cs="Open Sans"/>
          <w:sz w:val="20"/>
          <w:szCs w:val="20"/>
        </w:rPr>
        <w:t xml:space="preserve"> do </w:t>
      </w:r>
      <w:r w:rsidR="00B11B23">
        <w:rPr>
          <w:rFonts w:cs="Open Sans"/>
          <w:sz w:val="20"/>
          <w:szCs w:val="20"/>
        </w:rPr>
        <w:t>konca</w:t>
      </w:r>
      <w:r w:rsidR="002A555B" w:rsidRPr="00163CAA">
        <w:rPr>
          <w:rFonts w:cs="Open Sans"/>
          <w:sz w:val="20"/>
          <w:szCs w:val="20"/>
        </w:rPr>
        <w:t xml:space="preserve"> </w:t>
      </w:r>
      <w:r w:rsidR="00527B7F">
        <w:rPr>
          <w:rFonts w:cs="Open Sans"/>
          <w:sz w:val="20"/>
          <w:szCs w:val="20"/>
        </w:rPr>
        <w:t>nadomestnih</w:t>
      </w:r>
      <w:r w:rsidR="002A555B" w:rsidRPr="00163CAA">
        <w:rPr>
          <w:rFonts w:cs="Open Sans"/>
          <w:sz w:val="20"/>
          <w:szCs w:val="20"/>
        </w:rPr>
        <w:t xml:space="preserve"> volitev v Svet Vaške skupnosti Razbor.  </w:t>
      </w:r>
    </w:p>
    <w:p w14:paraId="47BCD204" w14:textId="77777777" w:rsidR="002A555B" w:rsidRPr="00163CAA" w:rsidRDefault="002A555B" w:rsidP="00163CAA">
      <w:pPr>
        <w:jc w:val="both"/>
        <w:rPr>
          <w:rFonts w:cs="Open Sans"/>
          <w:sz w:val="20"/>
          <w:szCs w:val="20"/>
        </w:rPr>
      </w:pPr>
    </w:p>
    <w:p w14:paraId="04BB2A9B" w14:textId="49FF359E" w:rsidR="00497E3A" w:rsidRPr="00163CAA" w:rsidRDefault="002A555B" w:rsidP="00163CAA">
      <w:pPr>
        <w:jc w:val="both"/>
        <w:rPr>
          <w:rFonts w:cs="Open Sans"/>
          <w:sz w:val="20"/>
          <w:szCs w:val="20"/>
        </w:rPr>
      </w:pPr>
      <w:r w:rsidRPr="00163CAA">
        <w:rPr>
          <w:rFonts w:cs="Open Sans"/>
          <w:sz w:val="20"/>
          <w:szCs w:val="20"/>
        </w:rPr>
        <w:t xml:space="preserve">Občinska volilna komisija je imenovana v sestavi: </w:t>
      </w:r>
    </w:p>
    <w:p w14:paraId="4998FFFD" w14:textId="77777777" w:rsidR="002A555B" w:rsidRPr="00163CAA" w:rsidRDefault="002A555B" w:rsidP="00163CAA">
      <w:pPr>
        <w:jc w:val="both"/>
        <w:rPr>
          <w:rFonts w:cs="Open Sans"/>
          <w:sz w:val="20"/>
          <w:szCs w:val="20"/>
        </w:rPr>
      </w:pPr>
    </w:p>
    <w:p w14:paraId="0DA17789" w14:textId="6ABA012C" w:rsidR="002A555B" w:rsidRPr="00163CAA" w:rsidRDefault="002A555B" w:rsidP="00163CAA">
      <w:pPr>
        <w:numPr>
          <w:ilvl w:val="0"/>
          <w:numId w:val="1"/>
        </w:numPr>
        <w:jc w:val="both"/>
        <w:rPr>
          <w:rFonts w:cs="Open Sans"/>
          <w:sz w:val="20"/>
          <w:szCs w:val="20"/>
        </w:rPr>
      </w:pPr>
      <w:r w:rsidRPr="00163CAA">
        <w:rPr>
          <w:rFonts w:cs="Open Sans"/>
          <w:sz w:val="20"/>
          <w:szCs w:val="20"/>
        </w:rPr>
        <w:t>predsednica:  Silvija POTOČNIK, Šmarška cesta 28, 2380 Slovenj Gradec</w:t>
      </w:r>
      <w:r w:rsidR="00163CAA">
        <w:rPr>
          <w:rFonts w:cs="Open Sans"/>
          <w:sz w:val="20"/>
          <w:szCs w:val="20"/>
        </w:rPr>
        <w:t>,</w:t>
      </w:r>
    </w:p>
    <w:p w14:paraId="45A06AC5" w14:textId="365951D2" w:rsidR="002A555B" w:rsidRPr="00163CAA" w:rsidRDefault="002A555B" w:rsidP="00163CAA">
      <w:pPr>
        <w:numPr>
          <w:ilvl w:val="0"/>
          <w:numId w:val="1"/>
        </w:numPr>
        <w:jc w:val="both"/>
        <w:rPr>
          <w:rFonts w:cs="Open Sans"/>
          <w:sz w:val="20"/>
          <w:szCs w:val="20"/>
        </w:rPr>
      </w:pPr>
      <w:r w:rsidRPr="00163CAA">
        <w:rPr>
          <w:rFonts w:cs="Open Sans"/>
          <w:sz w:val="20"/>
          <w:szCs w:val="20"/>
        </w:rPr>
        <w:t>namestnica:   Mirja JESENIČNIK MERNIK, Ronkova ulica 26, 2380 Slovenj Gradec</w:t>
      </w:r>
      <w:r w:rsidR="00163CAA">
        <w:rPr>
          <w:rFonts w:cs="Open Sans"/>
          <w:sz w:val="20"/>
          <w:szCs w:val="20"/>
        </w:rPr>
        <w:t>,</w:t>
      </w:r>
      <w:r w:rsidRPr="00163CAA">
        <w:rPr>
          <w:rFonts w:cs="Open Sans"/>
          <w:sz w:val="20"/>
          <w:szCs w:val="20"/>
        </w:rPr>
        <w:t xml:space="preserve">                    </w:t>
      </w:r>
    </w:p>
    <w:p w14:paraId="73379FCB" w14:textId="16AD500C" w:rsidR="002A555B" w:rsidRPr="00163CAA" w:rsidRDefault="002A555B" w:rsidP="00163CAA">
      <w:pPr>
        <w:numPr>
          <w:ilvl w:val="0"/>
          <w:numId w:val="1"/>
        </w:numPr>
        <w:jc w:val="both"/>
        <w:rPr>
          <w:rFonts w:cs="Open Sans"/>
          <w:sz w:val="20"/>
          <w:szCs w:val="20"/>
        </w:rPr>
      </w:pPr>
      <w:r w:rsidRPr="00163CAA">
        <w:rPr>
          <w:rFonts w:cs="Open Sans"/>
          <w:sz w:val="20"/>
          <w:szCs w:val="20"/>
        </w:rPr>
        <w:t xml:space="preserve">članica:      </w:t>
      </w:r>
      <w:r w:rsidR="00163CAA">
        <w:rPr>
          <w:rFonts w:cs="Open Sans"/>
          <w:sz w:val="20"/>
          <w:szCs w:val="20"/>
        </w:rPr>
        <w:t xml:space="preserve"> </w:t>
      </w:r>
      <w:r w:rsidRPr="00163CAA">
        <w:rPr>
          <w:rFonts w:cs="Open Sans"/>
          <w:sz w:val="20"/>
          <w:szCs w:val="20"/>
        </w:rPr>
        <w:t xml:space="preserve">    Ana KOKALJ, Levstikova 14, 2380 Slovenj Gradec</w:t>
      </w:r>
      <w:r w:rsidR="00163CAA">
        <w:rPr>
          <w:rFonts w:cs="Open Sans"/>
          <w:sz w:val="20"/>
          <w:szCs w:val="20"/>
        </w:rPr>
        <w:t>,</w:t>
      </w:r>
    </w:p>
    <w:p w14:paraId="149A2A02" w14:textId="20C7C37F" w:rsidR="002A555B" w:rsidRPr="00163CAA" w:rsidRDefault="002A555B" w:rsidP="00163CAA">
      <w:pPr>
        <w:numPr>
          <w:ilvl w:val="0"/>
          <w:numId w:val="1"/>
        </w:numPr>
        <w:jc w:val="both"/>
        <w:rPr>
          <w:rFonts w:cs="Open Sans"/>
          <w:sz w:val="20"/>
          <w:szCs w:val="20"/>
        </w:rPr>
      </w:pPr>
      <w:r w:rsidRPr="00163CAA">
        <w:rPr>
          <w:rFonts w:cs="Open Sans"/>
          <w:sz w:val="20"/>
          <w:szCs w:val="20"/>
        </w:rPr>
        <w:t>namestnik:     Damjan KOROŠEC, Strnadova ul. 8, 2380 Slovenj Gradec,</w:t>
      </w:r>
    </w:p>
    <w:p w14:paraId="60F73A4D" w14:textId="11E49DC6" w:rsidR="002A555B" w:rsidRPr="00163CAA" w:rsidRDefault="002A555B" w:rsidP="00163CAA">
      <w:pPr>
        <w:numPr>
          <w:ilvl w:val="0"/>
          <w:numId w:val="1"/>
        </w:numPr>
        <w:jc w:val="both"/>
        <w:rPr>
          <w:rFonts w:cs="Open Sans"/>
          <w:sz w:val="20"/>
          <w:szCs w:val="20"/>
        </w:rPr>
      </w:pPr>
      <w:r w:rsidRPr="00163CAA">
        <w:rPr>
          <w:rFonts w:cs="Open Sans"/>
          <w:sz w:val="20"/>
          <w:szCs w:val="20"/>
        </w:rPr>
        <w:t xml:space="preserve">članica:       </w:t>
      </w:r>
      <w:r w:rsidR="00163CAA">
        <w:rPr>
          <w:rFonts w:cs="Open Sans"/>
          <w:sz w:val="20"/>
          <w:szCs w:val="20"/>
        </w:rPr>
        <w:t xml:space="preserve"> </w:t>
      </w:r>
      <w:r w:rsidRPr="00163CAA">
        <w:rPr>
          <w:rFonts w:cs="Open Sans"/>
          <w:sz w:val="20"/>
          <w:szCs w:val="20"/>
        </w:rPr>
        <w:t xml:space="preserve">   Danica SEKAVČNIK KOTNIK, Tomšičeva ulica 15, 2380 Slovenj Gradec</w:t>
      </w:r>
      <w:r w:rsidR="00163CAA">
        <w:rPr>
          <w:rFonts w:cs="Open Sans"/>
          <w:sz w:val="20"/>
          <w:szCs w:val="20"/>
        </w:rPr>
        <w:t>,</w:t>
      </w:r>
    </w:p>
    <w:p w14:paraId="3A98E13E" w14:textId="0A857E5D" w:rsidR="002A555B" w:rsidRPr="00163CAA" w:rsidRDefault="002A555B" w:rsidP="00163CAA">
      <w:pPr>
        <w:numPr>
          <w:ilvl w:val="0"/>
          <w:numId w:val="1"/>
        </w:numPr>
        <w:jc w:val="both"/>
        <w:rPr>
          <w:rFonts w:cs="Open Sans"/>
          <w:sz w:val="20"/>
          <w:szCs w:val="20"/>
        </w:rPr>
      </w:pPr>
      <w:r w:rsidRPr="00163CAA">
        <w:rPr>
          <w:rFonts w:cs="Open Sans"/>
          <w:sz w:val="20"/>
          <w:szCs w:val="20"/>
        </w:rPr>
        <w:t>namestnica:   Kornelija MARZEL, Celjska cesta 92, 2380 Slovenj Gradec</w:t>
      </w:r>
      <w:r w:rsidR="00163CAA">
        <w:rPr>
          <w:rFonts w:cs="Open Sans"/>
          <w:sz w:val="20"/>
          <w:szCs w:val="20"/>
        </w:rPr>
        <w:t>,</w:t>
      </w:r>
    </w:p>
    <w:p w14:paraId="77594459" w14:textId="3E4D6990" w:rsidR="002A555B" w:rsidRPr="00163CAA" w:rsidRDefault="002A555B" w:rsidP="00163CAA">
      <w:pPr>
        <w:numPr>
          <w:ilvl w:val="0"/>
          <w:numId w:val="1"/>
        </w:numPr>
        <w:jc w:val="both"/>
        <w:rPr>
          <w:rFonts w:cs="Open Sans"/>
          <w:sz w:val="20"/>
          <w:szCs w:val="20"/>
        </w:rPr>
      </w:pPr>
      <w:r w:rsidRPr="00163CAA">
        <w:rPr>
          <w:rFonts w:cs="Open Sans"/>
          <w:sz w:val="20"/>
          <w:szCs w:val="20"/>
        </w:rPr>
        <w:t xml:space="preserve">član:           </w:t>
      </w:r>
      <w:r w:rsidR="00163CAA">
        <w:rPr>
          <w:rFonts w:cs="Open Sans"/>
          <w:sz w:val="20"/>
          <w:szCs w:val="20"/>
        </w:rPr>
        <w:t xml:space="preserve">  </w:t>
      </w:r>
      <w:r w:rsidRPr="00163CAA">
        <w:rPr>
          <w:rFonts w:cs="Open Sans"/>
          <w:sz w:val="20"/>
          <w:szCs w:val="20"/>
        </w:rPr>
        <w:t xml:space="preserve">   Karel PRUŠ, Celjska cesta 40, 2380 Slovenj Gradec</w:t>
      </w:r>
      <w:r w:rsidR="00163CAA">
        <w:rPr>
          <w:rFonts w:cs="Open Sans"/>
          <w:sz w:val="20"/>
          <w:szCs w:val="20"/>
        </w:rPr>
        <w:t>,</w:t>
      </w:r>
    </w:p>
    <w:p w14:paraId="31AA7F02" w14:textId="3D8B0806" w:rsidR="002A555B" w:rsidRPr="00163CAA" w:rsidRDefault="002A555B" w:rsidP="00163CAA">
      <w:pPr>
        <w:numPr>
          <w:ilvl w:val="0"/>
          <w:numId w:val="1"/>
        </w:numPr>
        <w:jc w:val="both"/>
        <w:rPr>
          <w:rFonts w:cs="Open Sans"/>
          <w:sz w:val="20"/>
          <w:szCs w:val="20"/>
        </w:rPr>
      </w:pPr>
      <w:r w:rsidRPr="00163CAA">
        <w:rPr>
          <w:rFonts w:cs="Open Sans"/>
          <w:sz w:val="20"/>
          <w:szCs w:val="20"/>
        </w:rPr>
        <w:t>namestnica:   Urška KORDIŠ MIHELJAK, Gozdna pot 27, 2380 Slovenj Gradec</w:t>
      </w:r>
      <w:r w:rsidR="00163CAA">
        <w:rPr>
          <w:rFonts w:cs="Open Sans"/>
          <w:sz w:val="20"/>
          <w:szCs w:val="20"/>
        </w:rPr>
        <w:t>.</w:t>
      </w:r>
    </w:p>
    <w:p w14:paraId="65815BC9" w14:textId="2E861FD3" w:rsidR="002A555B" w:rsidRPr="00163CAA" w:rsidRDefault="002A555B" w:rsidP="00163CAA">
      <w:pPr>
        <w:rPr>
          <w:rFonts w:cs="Open Sans"/>
          <w:sz w:val="20"/>
          <w:szCs w:val="20"/>
        </w:rPr>
      </w:pPr>
    </w:p>
    <w:p w14:paraId="09786B62" w14:textId="77777777" w:rsidR="00497E3A" w:rsidRPr="00163CAA" w:rsidRDefault="00497E3A" w:rsidP="00163CAA">
      <w:pPr>
        <w:jc w:val="both"/>
        <w:rPr>
          <w:rFonts w:cs="Open Sans"/>
          <w:iCs/>
          <w:sz w:val="20"/>
          <w:szCs w:val="20"/>
        </w:rPr>
      </w:pPr>
    </w:p>
    <w:p w14:paraId="41832010" w14:textId="77777777" w:rsidR="00497E3A" w:rsidRPr="00163CAA" w:rsidRDefault="00497E3A" w:rsidP="00163CAA">
      <w:pPr>
        <w:jc w:val="center"/>
        <w:rPr>
          <w:rFonts w:cs="Open Sans"/>
          <w:b/>
          <w:bCs/>
          <w:sz w:val="20"/>
          <w:szCs w:val="20"/>
        </w:rPr>
      </w:pPr>
      <w:r w:rsidRPr="00163CAA">
        <w:rPr>
          <w:rFonts w:cs="Open Sans"/>
          <w:b/>
          <w:bCs/>
          <w:sz w:val="20"/>
          <w:szCs w:val="20"/>
        </w:rPr>
        <w:t>O b r a z l o ž i t e v :</w:t>
      </w:r>
    </w:p>
    <w:p w14:paraId="51863893" w14:textId="25353DAA" w:rsidR="00283841" w:rsidRPr="00163CAA" w:rsidRDefault="00283841" w:rsidP="00163CAA">
      <w:pPr>
        <w:rPr>
          <w:rFonts w:cs="Open Sans"/>
          <w:sz w:val="20"/>
          <w:szCs w:val="20"/>
        </w:rPr>
      </w:pPr>
    </w:p>
    <w:p w14:paraId="00B0979A" w14:textId="7DCF2DC9" w:rsidR="00B536C5" w:rsidRPr="00163CAA" w:rsidRDefault="002A555B" w:rsidP="00163CAA">
      <w:pPr>
        <w:pStyle w:val="Golobesedilo"/>
        <w:jc w:val="both"/>
        <w:rPr>
          <w:rFonts w:ascii="Open Sans" w:hAnsi="Open Sans" w:cs="Open Sans"/>
          <w:sz w:val="20"/>
          <w:szCs w:val="20"/>
        </w:rPr>
      </w:pPr>
      <w:r w:rsidRPr="00163CAA">
        <w:rPr>
          <w:rFonts w:ascii="Open Sans" w:hAnsi="Open Sans" w:cs="Open Sans"/>
          <w:sz w:val="20"/>
          <w:szCs w:val="20"/>
        </w:rPr>
        <w:t xml:space="preserve">Svet Vaške skupnosti Razbor na območju Mestne občine Slovenj Gradec ima pet članov, katere občani volijo na rednih lokalnih volitvah vsake štiri leta. Dva člana Sveta Vaške skupnosti Razbor sta odstopila, eden pa se je preselil v drugo občino. </w:t>
      </w:r>
      <w:r w:rsidR="00527B7F">
        <w:rPr>
          <w:rFonts w:ascii="Open Sans" w:hAnsi="Open Sans" w:cs="Open Sans"/>
          <w:sz w:val="20"/>
          <w:szCs w:val="20"/>
        </w:rPr>
        <w:t>Z</w:t>
      </w:r>
      <w:r w:rsidRPr="00163CAA">
        <w:rPr>
          <w:rFonts w:ascii="Open Sans" w:hAnsi="Open Sans" w:cs="Open Sans"/>
          <w:sz w:val="20"/>
          <w:szCs w:val="20"/>
        </w:rPr>
        <w:t>ato je</w:t>
      </w:r>
      <w:r w:rsidR="00527B7F">
        <w:rPr>
          <w:rFonts w:ascii="Open Sans" w:hAnsi="Open Sans" w:cs="Open Sans"/>
          <w:sz w:val="20"/>
          <w:szCs w:val="20"/>
        </w:rPr>
        <w:t xml:space="preserve"> za te tri člane</w:t>
      </w:r>
      <w:r w:rsidRPr="00163CAA">
        <w:rPr>
          <w:rFonts w:ascii="Open Sans" w:hAnsi="Open Sans" w:cs="Open Sans"/>
          <w:sz w:val="20"/>
          <w:szCs w:val="20"/>
        </w:rPr>
        <w:t xml:space="preserve"> </w:t>
      </w:r>
      <w:r w:rsidR="00163CAA">
        <w:rPr>
          <w:rFonts w:ascii="Open Sans" w:hAnsi="Open Sans" w:cs="Open Sans"/>
          <w:sz w:val="20"/>
          <w:szCs w:val="20"/>
        </w:rPr>
        <w:t xml:space="preserve">potrebno </w:t>
      </w:r>
      <w:r w:rsidRPr="00163CAA">
        <w:rPr>
          <w:rFonts w:ascii="Open Sans" w:hAnsi="Open Sans" w:cs="Open Sans"/>
          <w:sz w:val="20"/>
          <w:szCs w:val="20"/>
        </w:rPr>
        <w:t>izvesti</w:t>
      </w:r>
      <w:r w:rsidR="00527B7F">
        <w:rPr>
          <w:rFonts w:ascii="Open Sans" w:hAnsi="Open Sans" w:cs="Open Sans"/>
          <w:sz w:val="20"/>
          <w:szCs w:val="20"/>
        </w:rPr>
        <w:t xml:space="preserve"> nadomestne</w:t>
      </w:r>
      <w:r w:rsidRPr="00163CAA">
        <w:rPr>
          <w:rFonts w:ascii="Open Sans" w:hAnsi="Open Sans" w:cs="Open Sans"/>
          <w:sz w:val="20"/>
          <w:szCs w:val="20"/>
        </w:rPr>
        <w:t xml:space="preserve"> volitve.</w:t>
      </w:r>
      <w:r w:rsidR="00B536C5" w:rsidRPr="00163CAA">
        <w:rPr>
          <w:rFonts w:ascii="Open Sans" w:hAnsi="Open Sans" w:cs="Open Sans"/>
          <w:sz w:val="20"/>
          <w:szCs w:val="20"/>
        </w:rPr>
        <w:t xml:space="preserve"> Občinska volilna komisija je</w:t>
      </w:r>
      <w:r w:rsidR="00163CAA" w:rsidRPr="00163CAA">
        <w:rPr>
          <w:rFonts w:ascii="Open Sans" w:hAnsi="Open Sans" w:cs="Open Sans"/>
          <w:sz w:val="20"/>
          <w:szCs w:val="20"/>
        </w:rPr>
        <w:t xml:space="preserve"> </w:t>
      </w:r>
      <w:r w:rsidR="00B536C5" w:rsidRPr="00163CAA">
        <w:rPr>
          <w:rFonts w:ascii="Open Sans" w:hAnsi="Open Sans" w:cs="Open Sans"/>
          <w:sz w:val="20"/>
          <w:szCs w:val="20"/>
        </w:rPr>
        <w:t>določila, da bodo predčasne volitve v nedeljo, 1</w:t>
      </w:r>
      <w:r w:rsidR="00527B7F">
        <w:rPr>
          <w:rFonts w:ascii="Open Sans" w:hAnsi="Open Sans" w:cs="Open Sans"/>
          <w:sz w:val="20"/>
          <w:szCs w:val="20"/>
        </w:rPr>
        <w:t>7</w:t>
      </w:r>
      <w:r w:rsidR="00B536C5" w:rsidRPr="00163CAA">
        <w:rPr>
          <w:rFonts w:ascii="Open Sans" w:hAnsi="Open Sans" w:cs="Open Sans"/>
          <w:sz w:val="20"/>
          <w:szCs w:val="20"/>
        </w:rPr>
        <w:t xml:space="preserve">. </w:t>
      </w:r>
      <w:r w:rsidR="00527B7F">
        <w:rPr>
          <w:rFonts w:ascii="Open Sans" w:hAnsi="Open Sans" w:cs="Open Sans"/>
          <w:sz w:val="20"/>
          <w:szCs w:val="20"/>
        </w:rPr>
        <w:t>januarja</w:t>
      </w:r>
      <w:r w:rsidR="00B536C5" w:rsidRPr="00163CAA">
        <w:rPr>
          <w:rFonts w:ascii="Open Sans" w:hAnsi="Open Sans" w:cs="Open Sans"/>
          <w:sz w:val="20"/>
          <w:szCs w:val="20"/>
        </w:rPr>
        <w:t xml:space="preserve"> 202</w:t>
      </w:r>
      <w:r w:rsidR="00527B7F">
        <w:rPr>
          <w:rFonts w:ascii="Open Sans" w:hAnsi="Open Sans" w:cs="Open Sans"/>
          <w:sz w:val="20"/>
          <w:szCs w:val="20"/>
        </w:rPr>
        <w:t>1</w:t>
      </w:r>
      <w:r w:rsidR="00B536C5" w:rsidRPr="00163CAA">
        <w:rPr>
          <w:rFonts w:ascii="Open Sans" w:hAnsi="Open Sans" w:cs="Open Sans"/>
          <w:sz w:val="20"/>
          <w:szCs w:val="20"/>
        </w:rPr>
        <w:t xml:space="preserve">. </w:t>
      </w:r>
    </w:p>
    <w:p w14:paraId="6894C305" w14:textId="77777777" w:rsidR="00B536C5" w:rsidRPr="00163CAA" w:rsidRDefault="00B536C5" w:rsidP="00163CAA">
      <w:pPr>
        <w:pStyle w:val="Golobesedilo"/>
        <w:rPr>
          <w:rFonts w:ascii="Open Sans" w:hAnsi="Open Sans" w:cs="Open Sans"/>
          <w:sz w:val="20"/>
          <w:szCs w:val="20"/>
        </w:rPr>
      </w:pPr>
    </w:p>
    <w:p w14:paraId="63C37036" w14:textId="0DE0B52D" w:rsidR="00B536C5" w:rsidRPr="00163CAA" w:rsidRDefault="00B536C5" w:rsidP="00163CAA">
      <w:pPr>
        <w:pStyle w:val="Golobesedilo"/>
        <w:jc w:val="both"/>
        <w:rPr>
          <w:rFonts w:ascii="Open Sans" w:hAnsi="Open Sans" w:cs="Open Sans"/>
          <w:sz w:val="20"/>
          <w:szCs w:val="20"/>
        </w:rPr>
      </w:pPr>
      <w:r w:rsidRPr="00163CAA">
        <w:rPr>
          <w:rFonts w:ascii="Open Sans" w:hAnsi="Open Sans" w:cs="Open Sans"/>
          <w:sz w:val="20"/>
          <w:szCs w:val="20"/>
        </w:rPr>
        <w:t>Občinski volilni komisiji mandat poteče 1.</w:t>
      </w:r>
      <w:r w:rsidR="00163CAA" w:rsidRPr="00163CAA">
        <w:rPr>
          <w:rFonts w:ascii="Open Sans" w:hAnsi="Open Sans" w:cs="Open Sans"/>
          <w:sz w:val="20"/>
          <w:szCs w:val="20"/>
        </w:rPr>
        <w:t xml:space="preserve"> </w:t>
      </w:r>
      <w:r w:rsidRPr="00163CAA">
        <w:rPr>
          <w:rFonts w:ascii="Open Sans" w:hAnsi="Open Sans" w:cs="Open Sans"/>
          <w:sz w:val="20"/>
          <w:szCs w:val="20"/>
        </w:rPr>
        <w:t>12.</w:t>
      </w:r>
      <w:r w:rsidR="00163CAA" w:rsidRPr="00163CAA">
        <w:rPr>
          <w:rFonts w:ascii="Open Sans" w:hAnsi="Open Sans" w:cs="Open Sans"/>
          <w:sz w:val="20"/>
          <w:szCs w:val="20"/>
        </w:rPr>
        <w:t xml:space="preserve"> </w:t>
      </w:r>
      <w:r w:rsidRPr="00163CAA">
        <w:rPr>
          <w:rFonts w:ascii="Open Sans" w:hAnsi="Open Sans" w:cs="Open Sans"/>
          <w:sz w:val="20"/>
          <w:szCs w:val="20"/>
        </w:rPr>
        <w:t>2020</w:t>
      </w:r>
      <w:r w:rsidR="00B11B23">
        <w:rPr>
          <w:rFonts w:ascii="Open Sans" w:hAnsi="Open Sans" w:cs="Open Sans"/>
          <w:sz w:val="20"/>
          <w:szCs w:val="20"/>
        </w:rPr>
        <w:t>. 38. člena Zakona o lokalnih volitvah določa, da</w:t>
      </w:r>
      <w:r w:rsidRPr="00163CAA">
        <w:rPr>
          <w:rFonts w:ascii="Open Sans" w:hAnsi="Open Sans" w:cs="Open Sans"/>
          <w:sz w:val="20"/>
          <w:szCs w:val="20"/>
        </w:rPr>
        <w:t xml:space="preserve"> v primeru, da </w:t>
      </w:r>
      <w:r w:rsidR="00163CAA" w:rsidRPr="00163CAA">
        <w:rPr>
          <w:rFonts w:ascii="Open Sans" w:hAnsi="Open Sans" w:cs="Open Sans"/>
          <w:sz w:val="20"/>
          <w:szCs w:val="20"/>
        </w:rPr>
        <w:t xml:space="preserve">ji </w:t>
      </w:r>
      <w:r w:rsidRPr="00163CAA">
        <w:rPr>
          <w:rFonts w:ascii="Open Sans" w:hAnsi="Open Sans" w:cs="Open Sans"/>
          <w:sz w:val="20"/>
          <w:szCs w:val="20"/>
        </w:rPr>
        <w:t xml:space="preserve">mandat poteče </w:t>
      </w:r>
      <w:r w:rsidR="00B11B23">
        <w:rPr>
          <w:rFonts w:ascii="Open Sans" w:hAnsi="Open Sans" w:cs="Open Sans"/>
          <w:sz w:val="20"/>
          <w:szCs w:val="20"/>
        </w:rPr>
        <w:t>po</w:t>
      </w:r>
      <w:r w:rsidRPr="00163CAA">
        <w:rPr>
          <w:rFonts w:ascii="Open Sans" w:hAnsi="Open Sans" w:cs="Open Sans"/>
          <w:sz w:val="20"/>
          <w:szCs w:val="20"/>
        </w:rPr>
        <w:t xml:space="preserve"> </w:t>
      </w:r>
      <w:r w:rsidR="00163CAA" w:rsidRPr="00163CAA">
        <w:rPr>
          <w:rFonts w:ascii="Open Sans" w:hAnsi="Open Sans" w:cs="Open Sans"/>
          <w:sz w:val="20"/>
          <w:szCs w:val="20"/>
        </w:rPr>
        <w:t>r</w:t>
      </w:r>
      <w:r w:rsidRPr="00163CAA">
        <w:rPr>
          <w:rFonts w:ascii="Open Sans" w:hAnsi="Open Sans" w:cs="Open Sans"/>
          <w:sz w:val="20"/>
          <w:szCs w:val="20"/>
        </w:rPr>
        <w:t>azpis</w:t>
      </w:r>
      <w:r w:rsidR="00B11B23">
        <w:rPr>
          <w:rFonts w:ascii="Open Sans" w:hAnsi="Open Sans" w:cs="Open Sans"/>
          <w:sz w:val="20"/>
          <w:szCs w:val="20"/>
        </w:rPr>
        <w:t>u</w:t>
      </w:r>
      <w:r w:rsidRPr="00163CAA">
        <w:rPr>
          <w:rFonts w:ascii="Open Sans" w:hAnsi="Open Sans" w:cs="Open Sans"/>
          <w:sz w:val="20"/>
          <w:szCs w:val="20"/>
        </w:rPr>
        <w:t xml:space="preserve"> volit</w:t>
      </w:r>
      <w:r w:rsidR="00B11B23">
        <w:rPr>
          <w:rFonts w:ascii="Open Sans" w:hAnsi="Open Sans" w:cs="Open Sans"/>
          <w:sz w:val="20"/>
          <w:szCs w:val="20"/>
        </w:rPr>
        <w:t>e</w:t>
      </w:r>
      <w:r w:rsidRPr="00163CAA">
        <w:rPr>
          <w:rFonts w:ascii="Open Sans" w:hAnsi="Open Sans" w:cs="Open Sans"/>
          <w:sz w:val="20"/>
          <w:szCs w:val="20"/>
        </w:rPr>
        <w:t xml:space="preserve">v, je potrebno komisiji podaljšati mandat do </w:t>
      </w:r>
      <w:r w:rsidR="00B11B23">
        <w:rPr>
          <w:rFonts w:ascii="Open Sans" w:hAnsi="Open Sans" w:cs="Open Sans"/>
          <w:sz w:val="20"/>
          <w:szCs w:val="20"/>
        </w:rPr>
        <w:t>konca</w:t>
      </w:r>
      <w:r w:rsidRPr="00163CAA">
        <w:rPr>
          <w:rFonts w:ascii="Open Sans" w:hAnsi="Open Sans" w:cs="Open Sans"/>
          <w:sz w:val="20"/>
          <w:szCs w:val="20"/>
        </w:rPr>
        <w:t xml:space="preserve"> volitev.  </w:t>
      </w:r>
      <w:r w:rsidR="00163CAA" w:rsidRPr="00163CAA">
        <w:rPr>
          <w:rFonts w:ascii="Open Sans" w:hAnsi="Open Sans" w:cs="Open Sans"/>
          <w:sz w:val="20"/>
          <w:szCs w:val="20"/>
        </w:rPr>
        <w:t xml:space="preserve">Takoj, ko bodo </w:t>
      </w:r>
      <w:r w:rsidR="00527B7F">
        <w:rPr>
          <w:rFonts w:ascii="Open Sans" w:hAnsi="Open Sans" w:cs="Open Sans"/>
          <w:sz w:val="20"/>
          <w:szCs w:val="20"/>
        </w:rPr>
        <w:t>nadomestne</w:t>
      </w:r>
      <w:r w:rsidR="00163CAA" w:rsidRPr="00163CAA">
        <w:rPr>
          <w:rFonts w:ascii="Open Sans" w:hAnsi="Open Sans" w:cs="Open Sans"/>
          <w:sz w:val="20"/>
          <w:szCs w:val="20"/>
        </w:rPr>
        <w:t xml:space="preserve"> volitve </w:t>
      </w:r>
      <w:r w:rsidR="00163CAA">
        <w:rPr>
          <w:rFonts w:ascii="Open Sans" w:hAnsi="Open Sans" w:cs="Open Sans"/>
          <w:sz w:val="20"/>
          <w:szCs w:val="20"/>
        </w:rPr>
        <w:t xml:space="preserve">v Svet Vaške skupnosti Razbor </w:t>
      </w:r>
      <w:r w:rsidR="00B11B23">
        <w:rPr>
          <w:rFonts w:ascii="Open Sans" w:hAnsi="Open Sans" w:cs="Open Sans"/>
          <w:sz w:val="20"/>
          <w:szCs w:val="20"/>
        </w:rPr>
        <w:t>končane</w:t>
      </w:r>
      <w:r w:rsidR="00163CAA" w:rsidRPr="00163CAA">
        <w:rPr>
          <w:rFonts w:ascii="Open Sans" w:hAnsi="Open Sans" w:cs="Open Sans"/>
          <w:sz w:val="20"/>
          <w:szCs w:val="20"/>
        </w:rPr>
        <w:t xml:space="preserve">, bomo speljali postopek imenovanja Občinske volilne komisije za nov mandat. </w:t>
      </w:r>
    </w:p>
    <w:p w14:paraId="424DDC03" w14:textId="77777777" w:rsidR="002A555B" w:rsidRPr="00163CAA" w:rsidRDefault="002A555B" w:rsidP="00163CAA">
      <w:pPr>
        <w:pStyle w:val="Golobesedilo"/>
        <w:rPr>
          <w:rFonts w:ascii="Open Sans" w:hAnsi="Open Sans" w:cs="Open Sans"/>
          <w:sz w:val="20"/>
          <w:szCs w:val="20"/>
        </w:rPr>
      </w:pPr>
    </w:p>
    <w:p w14:paraId="2CD115D6" w14:textId="2205FC44" w:rsidR="0097435C" w:rsidRPr="00163CAA" w:rsidRDefault="0097435C" w:rsidP="00163CAA">
      <w:pPr>
        <w:jc w:val="both"/>
        <w:rPr>
          <w:rFonts w:cs="Open Sans"/>
          <w:sz w:val="20"/>
          <w:szCs w:val="20"/>
        </w:rPr>
      </w:pPr>
      <w:r w:rsidRPr="00163CAA">
        <w:rPr>
          <w:rFonts w:cs="Open Sans"/>
          <w:sz w:val="20"/>
          <w:szCs w:val="20"/>
        </w:rPr>
        <w:t>Številka: 032-00</w:t>
      </w:r>
      <w:r w:rsidR="00163CAA" w:rsidRPr="00163CAA">
        <w:rPr>
          <w:rFonts w:cs="Open Sans"/>
          <w:sz w:val="20"/>
          <w:szCs w:val="20"/>
        </w:rPr>
        <w:t>31</w:t>
      </w:r>
      <w:r w:rsidRPr="00163CAA">
        <w:rPr>
          <w:rFonts w:cs="Open Sans"/>
          <w:sz w:val="20"/>
          <w:szCs w:val="20"/>
        </w:rPr>
        <w:t>/20</w:t>
      </w:r>
      <w:r w:rsidR="002C026F" w:rsidRPr="00163CAA">
        <w:rPr>
          <w:rFonts w:cs="Open Sans"/>
          <w:sz w:val="20"/>
          <w:szCs w:val="20"/>
        </w:rPr>
        <w:t>20</w:t>
      </w:r>
    </w:p>
    <w:p w14:paraId="6C3F719B" w14:textId="78EC2220" w:rsidR="0097435C" w:rsidRPr="00163CAA" w:rsidRDefault="0097435C" w:rsidP="00163CAA">
      <w:pPr>
        <w:jc w:val="both"/>
        <w:rPr>
          <w:rFonts w:cs="Open Sans"/>
          <w:sz w:val="20"/>
          <w:szCs w:val="20"/>
        </w:rPr>
      </w:pPr>
      <w:r w:rsidRPr="00163CAA">
        <w:rPr>
          <w:rFonts w:cs="Open Sans"/>
          <w:sz w:val="20"/>
          <w:szCs w:val="20"/>
        </w:rPr>
        <w:t xml:space="preserve">Datum: </w:t>
      </w:r>
      <w:r w:rsidR="00527B7F">
        <w:rPr>
          <w:rFonts w:cs="Open Sans"/>
          <w:sz w:val="20"/>
          <w:szCs w:val="20"/>
        </w:rPr>
        <w:t>1</w:t>
      </w:r>
      <w:r w:rsidR="00163CAA" w:rsidRPr="00163CAA">
        <w:rPr>
          <w:rFonts w:cs="Open Sans"/>
          <w:sz w:val="20"/>
          <w:szCs w:val="20"/>
        </w:rPr>
        <w:t>0</w:t>
      </w:r>
      <w:r w:rsidRPr="00163CAA">
        <w:rPr>
          <w:rFonts w:cs="Open Sans"/>
          <w:sz w:val="20"/>
          <w:szCs w:val="20"/>
        </w:rPr>
        <w:t xml:space="preserve">. </w:t>
      </w:r>
      <w:r w:rsidR="00163CAA" w:rsidRPr="00163CAA">
        <w:rPr>
          <w:rFonts w:cs="Open Sans"/>
          <w:sz w:val="20"/>
          <w:szCs w:val="20"/>
        </w:rPr>
        <w:t>1</w:t>
      </w:r>
      <w:r w:rsidR="00527B7F">
        <w:rPr>
          <w:rFonts w:cs="Open Sans"/>
          <w:sz w:val="20"/>
          <w:szCs w:val="20"/>
        </w:rPr>
        <w:t>1</w:t>
      </w:r>
      <w:r w:rsidRPr="00163CAA">
        <w:rPr>
          <w:rFonts w:cs="Open Sans"/>
          <w:sz w:val="20"/>
          <w:szCs w:val="20"/>
        </w:rPr>
        <w:t>. 2020</w:t>
      </w:r>
    </w:p>
    <w:p w14:paraId="77AA065F" w14:textId="05D9469B" w:rsidR="00110B6A" w:rsidRPr="00163CAA" w:rsidRDefault="001B40C2" w:rsidP="00163CAA">
      <w:pPr>
        <w:jc w:val="both"/>
        <w:rPr>
          <w:rFonts w:cs="Open Sans"/>
          <w:sz w:val="20"/>
          <w:szCs w:val="20"/>
        </w:rPr>
      </w:pPr>
      <w:r w:rsidRPr="00163CAA">
        <w:rPr>
          <w:rFonts w:cs="Open Sans"/>
          <w:sz w:val="20"/>
          <w:szCs w:val="20"/>
        </w:rPr>
        <w:t xml:space="preserve">    </w:t>
      </w:r>
      <w:r w:rsidR="0097435C" w:rsidRPr="00163CAA">
        <w:rPr>
          <w:rFonts w:cs="Open Sans"/>
          <w:sz w:val="20"/>
          <w:szCs w:val="20"/>
        </w:rPr>
        <w:t xml:space="preserve">                                                                           </w:t>
      </w:r>
      <w:r w:rsidRPr="00163CAA">
        <w:rPr>
          <w:rFonts w:cs="Open Sans"/>
          <w:sz w:val="20"/>
          <w:szCs w:val="20"/>
        </w:rPr>
        <w:t xml:space="preserve">      </w:t>
      </w:r>
    </w:p>
    <w:p w14:paraId="50C35941" w14:textId="77777777" w:rsidR="0097435C" w:rsidRPr="00163CAA" w:rsidRDefault="00110B6A" w:rsidP="00163CAA">
      <w:pPr>
        <w:jc w:val="both"/>
        <w:rPr>
          <w:rFonts w:cs="Open Sans"/>
          <w:sz w:val="20"/>
          <w:szCs w:val="20"/>
        </w:rPr>
      </w:pPr>
      <w:r w:rsidRPr="00163CAA">
        <w:rPr>
          <w:rFonts w:cs="Open Sans"/>
          <w:sz w:val="20"/>
          <w:szCs w:val="20"/>
        </w:rPr>
        <w:t xml:space="preserve">                                                                                  </w:t>
      </w:r>
      <w:r w:rsidR="001B40C2" w:rsidRPr="00163CAA">
        <w:rPr>
          <w:rFonts w:cs="Open Sans"/>
          <w:sz w:val="20"/>
          <w:szCs w:val="20"/>
        </w:rPr>
        <w:t xml:space="preserve">              </w:t>
      </w:r>
      <w:r w:rsidR="0097435C" w:rsidRPr="00163CAA">
        <w:rPr>
          <w:rFonts w:cs="Open Sans"/>
          <w:sz w:val="20"/>
          <w:szCs w:val="20"/>
        </w:rPr>
        <w:t xml:space="preserve">        PREDSEDNICA KOMISIJE:</w:t>
      </w:r>
    </w:p>
    <w:p w14:paraId="7143FE6F" w14:textId="77777777" w:rsidR="0097435C" w:rsidRPr="00163CAA" w:rsidRDefault="001B40C2" w:rsidP="00163CAA">
      <w:pPr>
        <w:jc w:val="both"/>
        <w:rPr>
          <w:rFonts w:cs="Open Sans"/>
          <w:sz w:val="20"/>
          <w:szCs w:val="20"/>
        </w:rPr>
      </w:pPr>
      <w:r w:rsidRPr="00163CAA">
        <w:rPr>
          <w:rFonts w:cs="Open Sans"/>
          <w:sz w:val="20"/>
          <w:szCs w:val="20"/>
        </w:rPr>
        <w:t xml:space="preserve"> </w:t>
      </w:r>
      <w:r w:rsidR="0097435C" w:rsidRPr="00163CAA">
        <w:rPr>
          <w:rFonts w:cs="Open Sans"/>
          <w:sz w:val="20"/>
          <w:szCs w:val="20"/>
        </w:rPr>
        <w:t xml:space="preserve">      </w:t>
      </w:r>
      <w:r w:rsidRPr="00163CAA">
        <w:rPr>
          <w:rFonts w:cs="Open Sans"/>
          <w:sz w:val="20"/>
          <w:szCs w:val="20"/>
        </w:rPr>
        <w:t xml:space="preserve">   </w:t>
      </w:r>
      <w:r w:rsidR="0097435C" w:rsidRPr="00163CAA">
        <w:rPr>
          <w:rFonts w:cs="Open Sans"/>
          <w:sz w:val="20"/>
          <w:szCs w:val="20"/>
        </w:rPr>
        <w:t xml:space="preserve">                                                                        </w:t>
      </w:r>
      <w:r w:rsidRPr="00163CAA">
        <w:rPr>
          <w:rFonts w:cs="Open Sans"/>
          <w:sz w:val="20"/>
          <w:szCs w:val="20"/>
        </w:rPr>
        <w:t xml:space="preserve">                 </w:t>
      </w:r>
      <w:r w:rsidR="0097435C" w:rsidRPr="00163CAA">
        <w:rPr>
          <w:rFonts w:cs="Open Sans"/>
          <w:sz w:val="20"/>
          <w:szCs w:val="20"/>
        </w:rPr>
        <w:t xml:space="preserve">        Martina ŠISERNIK, l.r.                </w:t>
      </w:r>
    </w:p>
    <w:p w14:paraId="5884D0C6" w14:textId="77777777" w:rsidR="0097435C" w:rsidRPr="00163CAA" w:rsidRDefault="0097435C" w:rsidP="00163CAA">
      <w:pPr>
        <w:rPr>
          <w:rFonts w:cs="Open Sans"/>
          <w:sz w:val="20"/>
          <w:szCs w:val="20"/>
        </w:rPr>
      </w:pPr>
      <w:r w:rsidRPr="00163CAA">
        <w:rPr>
          <w:rFonts w:cs="Open Sans"/>
          <w:sz w:val="20"/>
          <w:szCs w:val="20"/>
        </w:rPr>
        <w:t xml:space="preserve"> </w:t>
      </w:r>
    </w:p>
    <w:p w14:paraId="7A4A1DDC" w14:textId="77777777" w:rsidR="0097435C" w:rsidRPr="00283841" w:rsidRDefault="0097435C" w:rsidP="00283841">
      <w:pPr>
        <w:rPr>
          <w:rFonts w:cs="Open Sans"/>
          <w:sz w:val="20"/>
          <w:szCs w:val="20"/>
        </w:rPr>
      </w:pPr>
    </w:p>
    <w:sectPr w:rsidR="0097435C" w:rsidRPr="00283841" w:rsidSect="00F5334A">
      <w:headerReference w:type="even" r:id="rId10"/>
      <w:headerReference w:type="default" r:id="rId11"/>
      <w:footerReference w:type="even" r:id="rId12"/>
      <w:footerReference w:type="default" r:id="rId13"/>
      <w:headerReference w:type="first" r:id="rId14"/>
      <w:footerReference w:type="first" r:id="rId15"/>
      <w:pgSz w:w="11906" w:h="16838" w:code="9"/>
      <w:pgMar w:top="1219" w:right="1440" w:bottom="1440" w:left="1440"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6C8BC" w14:textId="77777777" w:rsidR="001976F9" w:rsidRDefault="001976F9" w:rsidP="00F4078B">
      <w:r>
        <w:separator/>
      </w:r>
    </w:p>
  </w:endnote>
  <w:endnote w:type="continuationSeparator" w:id="0">
    <w:p w14:paraId="0FE452CE" w14:textId="77777777" w:rsidR="001976F9" w:rsidRDefault="001976F9" w:rsidP="00F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2C5F8" w14:textId="77777777" w:rsidR="00F623E7" w:rsidRDefault="00F623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21366"/>
      <w:docPartObj>
        <w:docPartGallery w:val="Page Numbers (Bottom of Page)"/>
        <w:docPartUnique/>
      </w:docPartObj>
    </w:sdtPr>
    <w:sdtEndPr/>
    <w:sdtContent>
      <w:p w14:paraId="05025B10" w14:textId="77777777" w:rsidR="00F5334A" w:rsidRDefault="00F5334A">
        <w:pPr>
          <w:pStyle w:val="Noga"/>
          <w:jc w:val="right"/>
        </w:pPr>
        <w:r w:rsidRPr="00F5334A">
          <w:rPr>
            <w:sz w:val="20"/>
            <w:szCs w:val="20"/>
          </w:rPr>
          <w:fldChar w:fldCharType="begin"/>
        </w:r>
        <w:r w:rsidRPr="00F5334A">
          <w:rPr>
            <w:sz w:val="20"/>
            <w:szCs w:val="20"/>
          </w:rPr>
          <w:instrText>PAGE   \* MERGEFORMAT</w:instrText>
        </w:r>
        <w:r w:rsidRPr="00F5334A">
          <w:rPr>
            <w:sz w:val="20"/>
            <w:szCs w:val="20"/>
          </w:rPr>
          <w:fldChar w:fldCharType="separate"/>
        </w:r>
        <w:r w:rsidRPr="00F5334A">
          <w:rPr>
            <w:sz w:val="20"/>
            <w:szCs w:val="20"/>
          </w:rPr>
          <w:t>2</w:t>
        </w:r>
        <w:r w:rsidRPr="00F5334A">
          <w:rPr>
            <w:sz w:val="20"/>
            <w:szCs w:val="20"/>
          </w:rPr>
          <w:fldChar w:fldCharType="end"/>
        </w:r>
      </w:p>
    </w:sdtContent>
  </w:sdt>
  <w:p w14:paraId="466C2AE9" w14:textId="77777777" w:rsidR="00130F18" w:rsidRPr="00130F18" w:rsidRDefault="00130F18" w:rsidP="002C00E2">
    <w:pPr>
      <w:pStyle w:val="Noga"/>
      <w:tabs>
        <w:tab w:val="clear" w:pos="4680"/>
        <w:tab w:val="clear" w:pos="9360"/>
        <w:tab w:val="left" w:pos="2386"/>
      </w:tabs>
      <w:ind w:right="-897"/>
      <w:jc w:val="center"/>
      <w:rPr>
        <w:rFonts w:ascii="Maurea Jci Lf ML Light" w:hAnsi="Maurea Jci Lf ML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75CE1" w14:textId="77777777" w:rsidR="00F5334A" w:rsidRPr="001A183F" w:rsidRDefault="00F5334A" w:rsidP="00F5334A">
    <w:pPr>
      <w:pStyle w:val="Noga"/>
      <w:tabs>
        <w:tab w:val="clear" w:pos="4680"/>
        <w:tab w:val="clear" w:pos="9360"/>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4362F5C9" w14:textId="77777777" w:rsidR="00F5334A" w:rsidRPr="001A183F" w:rsidRDefault="00F5334A" w:rsidP="00F5334A">
    <w:pPr>
      <w:pStyle w:val="NoParagraphStyle"/>
      <w:tabs>
        <w:tab w:val="left" w:pos="20"/>
      </w:tabs>
      <w:suppressAutoHyphens/>
      <w:ind w:left="180" w:right="-897" w:hanging="180"/>
      <w:jc w:val="right"/>
      <w:rPr>
        <w:rFonts w:ascii="MaureaJciLfML-Light" w:hAnsi="MaureaJciLfML-Light" w:cs="MaureaJciLfML-Light"/>
        <w:spacing w:val="8"/>
        <w:sz w:val="14"/>
        <w:szCs w:val="14"/>
      </w:rPr>
    </w:pPr>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 xml:space="preserve">avčna št.: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 xml:space="preserve">atična št.: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Pr="001A183F">
      <w:rPr>
        <w:rFonts w:ascii="MaureaJciLfML-Light" w:hAnsi="MaureaJciLfML-Light" w:cs="MaureaJciLfML-Light"/>
        <w:spacing w:val="8"/>
        <w:sz w:val="14"/>
        <w:szCs w:val="14"/>
      </w:rPr>
      <w:t xml:space="preserve">info@slovenjgradec.si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467BF5E3" w14:textId="77777777" w:rsidR="00F5334A" w:rsidRDefault="00F5334A" w:rsidP="00F5334A">
    <w:pPr>
      <w:pStyle w:val="Noga"/>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E4857" w14:textId="77777777" w:rsidR="001976F9" w:rsidRDefault="001976F9" w:rsidP="00F4078B">
      <w:r>
        <w:separator/>
      </w:r>
    </w:p>
  </w:footnote>
  <w:footnote w:type="continuationSeparator" w:id="0">
    <w:p w14:paraId="4056B53C" w14:textId="77777777" w:rsidR="001976F9" w:rsidRDefault="001976F9" w:rsidP="00F4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455" w14:textId="77777777" w:rsidR="00F623E7" w:rsidRDefault="00F623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E680" w14:textId="77777777" w:rsidR="009658E7" w:rsidRDefault="00F4078B" w:rsidP="002C00E2">
    <w:pPr>
      <w:pStyle w:val="Glava"/>
      <w:ind w:right="-897"/>
      <w:jc w:val="right"/>
    </w:pPr>
    <w:r>
      <w:softHyphen/>
    </w:r>
    <w:r w:rsidR="00F914A2">
      <w:rPr>
        <w:noProof/>
      </w:rPr>
      <w:drawing>
        <wp:inline distT="0" distB="0" distL="0" distR="0" wp14:anchorId="23546227" wp14:editId="774638BF">
          <wp:extent cx="357882" cy="360000"/>
          <wp:effectExtent l="0" t="0" r="4445"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stran.png"/>
                  <pic:cNvPicPr/>
                </pic:nvPicPr>
                <pic:blipFill>
                  <a:blip r:embed="rId1">
                    <a:extLst>
                      <a:ext uri="{28A0092B-C50C-407E-A947-70E740481C1C}">
                        <a14:useLocalDpi xmlns:a14="http://schemas.microsoft.com/office/drawing/2010/main" val="0"/>
                      </a:ext>
                    </a:extLst>
                  </a:blip>
                  <a:stretch>
                    <a:fillRect/>
                  </a:stretch>
                </pic:blipFill>
                <pic:spPr>
                  <a:xfrm>
                    <a:off x="0" y="0"/>
                    <a:ext cx="357882"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4B27" w14:textId="77777777" w:rsidR="00F5334A" w:rsidRDefault="00F5334A" w:rsidP="00F5334A">
    <w:pPr>
      <w:pStyle w:val="Glava"/>
      <w:ind w:right="-897"/>
      <w:jc w:val="right"/>
    </w:pPr>
    <w:r>
      <w:softHyphen/>
    </w:r>
    <w:r w:rsidR="00F914A2">
      <w:rPr>
        <w:noProof/>
      </w:rPr>
      <w:drawing>
        <wp:inline distT="0" distB="0" distL="0" distR="0" wp14:anchorId="5BFBFBA2" wp14:editId="6CF1669E">
          <wp:extent cx="2183333" cy="900000"/>
          <wp:effectExtent l="0" t="0" r="7620" b="0"/>
          <wp:docPr id="2" name="Slika 2"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5630CC24" w14:textId="77777777" w:rsidR="00F5334A" w:rsidRDefault="000A435E" w:rsidP="000A435E">
    <w:pPr>
      <w:pStyle w:val="NoParagraphStyle"/>
      <w:ind w:right="-897"/>
      <w:jc w:val="right"/>
      <w:rPr>
        <w:rFonts w:ascii="Open Sans SemiBold" w:hAnsi="Open Sans SemiBold" w:cs="Open Sans SemiBold"/>
        <w:b/>
        <w:bCs/>
        <w:color w:val="004587"/>
        <w:spacing w:val="10"/>
        <w:sz w:val="20"/>
        <w:szCs w:val="20"/>
      </w:rPr>
    </w:pPr>
    <w:r>
      <w:rPr>
        <w:rFonts w:ascii="Open Sans SemiBold" w:hAnsi="Open Sans SemiBold" w:cs="Open Sans SemiBold"/>
        <w:b/>
        <w:bCs/>
        <w:color w:val="004587"/>
        <w:spacing w:val="10"/>
        <w:sz w:val="20"/>
        <w:szCs w:val="20"/>
      </w:rPr>
      <w:t>MESTNI SVET</w:t>
    </w:r>
  </w:p>
  <w:p w14:paraId="29146B07" w14:textId="77777777" w:rsidR="002E5C9C" w:rsidRDefault="002E5C9C" w:rsidP="002E5C9C">
    <w:pPr>
      <w:pStyle w:val="NoParagraphStyle"/>
      <w:ind w:right="-897"/>
      <w:jc w:val="right"/>
    </w:pPr>
    <w:r>
      <w:rPr>
        <w:rFonts w:ascii="Open Sans SemiBold" w:hAnsi="Open Sans SemiBold" w:cs="Open Sans SemiBold"/>
        <w:b/>
        <w:bCs/>
        <w:color w:val="004587"/>
        <w:spacing w:val="10"/>
        <w:sz w:val="20"/>
        <w:szCs w:val="20"/>
      </w:rPr>
      <w:t>Komisija za mandatna vprašanja, volitve in imenovanja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727854"/>
    <w:multiLevelType w:val="singleLevel"/>
    <w:tmpl w:val="0424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7"/>
    <w:rsid w:val="000155E5"/>
    <w:rsid w:val="00030E35"/>
    <w:rsid w:val="000342AD"/>
    <w:rsid w:val="0005297D"/>
    <w:rsid w:val="000A435E"/>
    <w:rsid w:val="000F3831"/>
    <w:rsid w:val="00110B6A"/>
    <w:rsid w:val="00130F18"/>
    <w:rsid w:val="0013317A"/>
    <w:rsid w:val="00163CAA"/>
    <w:rsid w:val="00183C8E"/>
    <w:rsid w:val="001976F9"/>
    <w:rsid w:val="001A183F"/>
    <w:rsid w:val="001B40C2"/>
    <w:rsid w:val="001C28C1"/>
    <w:rsid w:val="002338F5"/>
    <w:rsid w:val="00235AD4"/>
    <w:rsid w:val="0025646E"/>
    <w:rsid w:val="00256B0B"/>
    <w:rsid w:val="00274651"/>
    <w:rsid w:val="00274C16"/>
    <w:rsid w:val="00283841"/>
    <w:rsid w:val="00295013"/>
    <w:rsid w:val="002A555B"/>
    <w:rsid w:val="002B5F23"/>
    <w:rsid w:val="002C00E2"/>
    <w:rsid w:val="002C026F"/>
    <w:rsid w:val="002C2CB7"/>
    <w:rsid w:val="002E5C9C"/>
    <w:rsid w:val="002F3390"/>
    <w:rsid w:val="003322AF"/>
    <w:rsid w:val="00367E75"/>
    <w:rsid w:val="00394DC6"/>
    <w:rsid w:val="00395D4C"/>
    <w:rsid w:val="00460AC9"/>
    <w:rsid w:val="00497E3A"/>
    <w:rsid w:val="004E2835"/>
    <w:rsid w:val="00527B7F"/>
    <w:rsid w:val="005A512D"/>
    <w:rsid w:val="005C5450"/>
    <w:rsid w:val="005D2F31"/>
    <w:rsid w:val="00603DBF"/>
    <w:rsid w:val="00631ABF"/>
    <w:rsid w:val="00631E21"/>
    <w:rsid w:val="006608A9"/>
    <w:rsid w:val="00683B0E"/>
    <w:rsid w:val="006876DF"/>
    <w:rsid w:val="006945B1"/>
    <w:rsid w:val="00697FE0"/>
    <w:rsid w:val="006B30FC"/>
    <w:rsid w:val="006E36E9"/>
    <w:rsid w:val="00744F4A"/>
    <w:rsid w:val="007559E2"/>
    <w:rsid w:val="007B5971"/>
    <w:rsid w:val="00824F72"/>
    <w:rsid w:val="00896626"/>
    <w:rsid w:val="00961139"/>
    <w:rsid w:val="009658E7"/>
    <w:rsid w:val="0097435C"/>
    <w:rsid w:val="00A05043"/>
    <w:rsid w:val="00A32C30"/>
    <w:rsid w:val="00A63DD8"/>
    <w:rsid w:val="00A87E77"/>
    <w:rsid w:val="00AF2044"/>
    <w:rsid w:val="00B11B23"/>
    <w:rsid w:val="00B45296"/>
    <w:rsid w:val="00B536C5"/>
    <w:rsid w:val="00C03C4B"/>
    <w:rsid w:val="00C323E3"/>
    <w:rsid w:val="00C3542C"/>
    <w:rsid w:val="00C3742F"/>
    <w:rsid w:val="00C631DE"/>
    <w:rsid w:val="00C77AB2"/>
    <w:rsid w:val="00C93D8F"/>
    <w:rsid w:val="00CA3945"/>
    <w:rsid w:val="00D62A28"/>
    <w:rsid w:val="00D84DBF"/>
    <w:rsid w:val="00DA2783"/>
    <w:rsid w:val="00DD3287"/>
    <w:rsid w:val="00E32A43"/>
    <w:rsid w:val="00E43847"/>
    <w:rsid w:val="00E447D3"/>
    <w:rsid w:val="00E668BB"/>
    <w:rsid w:val="00E80770"/>
    <w:rsid w:val="00E94E6C"/>
    <w:rsid w:val="00ED64B0"/>
    <w:rsid w:val="00F24115"/>
    <w:rsid w:val="00F4078B"/>
    <w:rsid w:val="00F5334A"/>
    <w:rsid w:val="00F53C13"/>
    <w:rsid w:val="00F623E7"/>
    <w:rsid w:val="00F70384"/>
    <w:rsid w:val="00F724CB"/>
    <w:rsid w:val="00F819BB"/>
    <w:rsid w:val="00F85AAA"/>
    <w:rsid w:val="00F914A2"/>
    <w:rsid w:val="00FB42BE"/>
    <w:rsid w:val="00FC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5E64"/>
  <w15:chartTrackingRefBased/>
  <w15:docId w15:val="{3C3837F7-2F62-4418-90B3-999F4A36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078B"/>
    <w:pPr>
      <w:tabs>
        <w:tab w:val="center" w:pos="4680"/>
        <w:tab w:val="right" w:pos="9360"/>
      </w:tabs>
    </w:pPr>
  </w:style>
  <w:style w:type="character" w:customStyle="1" w:styleId="GlavaZnak">
    <w:name w:val="Glava Znak"/>
    <w:basedOn w:val="Privzetapisavaodstavka"/>
    <w:link w:val="Glava"/>
    <w:uiPriority w:val="99"/>
    <w:rsid w:val="00F4078B"/>
  </w:style>
  <w:style w:type="paragraph" w:styleId="Noga">
    <w:name w:val="footer"/>
    <w:basedOn w:val="Navaden"/>
    <w:link w:val="NogaZnak"/>
    <w:uiPriority w:val="99"/>
    <w:unhideWhenUsed/>
    <w:rsid w:val="00F4078B"/>
    <w:pPr>
      <w:tabs>
        <w:tab w:val="center" w:pos="4680"/>
        <w:tab w:val="right" w:pos="9360"/>
      </w:tabs>
    </w:pPr>
  </w:style>
  <w:style w:type="character" w:customStyle="1" w:styleId="NogaZnak">
    <w:name w:val="Noga Znak"/>
    <w:basedOn w:val="Privzetapisavaodstavka"/>
    <w:link w:val="Noga"/>
    <w:uiPriority w:val="99"/>
    <w:rsid w:val="00F4078B"/>
  </w:style>
  <w:style w:type="paragraph" w:customStyle="1" w:styleId="NoParagraphStyle">
    <w:name w:val="[No Paragraph Style]"/>
    <w:rsid w:val="00F4078B"/>
    <w:pPr>
      <w:autoSpaceDE w:val="0"/>
      <w:autoSpaceDN w:val="0"/>
      <w:adjustRightInd w:val="0"/>
      <w:spacing w:line="288" w:lineRule="auto"/>
      <w:textAlignment w:val="center"/>
    </w:pPr>
    <w:rPr>
      <w:rFonts w:ascii="Times" w:hAnsi="Times" w:cs="Times"/>
      <w:color w:val="000000"/>
    </w:rPr>
  </w:style>
  <w:style w:type="character" w:styleId="Hiperpovezava">
    <w:name w:val="Hyperlink"/>
    <w:basedOn w:val="Privzetapisavaodstavka"/>
    <w:uiPriority w:val="99"/>
    <w:unhideWhenUsed/>
    <w:rsid w:val="005D2F31"/>
    <w:rPr>
      <w:color w:val="0563C1" w:themeColor="hyperlink"/>
      <w:u w:val="single"/>
    </w:rPr>
  </w:style>
  <w:style w:type="character" w:styleId="Nerazreenaomemba">
    <w:name w:val="Unresolved Mention"/>
    <w:basedOn w:val="Privzetapisavaodstavka"/>
    <w:uiPriority w:val="99"/>
    <w:semiHidden/>
    <w:unhideWhenUsed/>
    <w:rsid w:val="005D2F31"/>
    <w:rPr>
      <w:color w:val="605E5C"/>
      <w:shd w:val="clear" w:color="auto" w:fill="E1DFDD"/>
    </w:rPr>
  </w:style>
  <w:style w:type="paragraph" w:styleId="Navadensplet">
    <w:name w:val="Normal (Web)"/>
    <w:basedOn w:val="Navaden"/>
    <w:uiPriority w:val="99"/>
    <w:semiHidden/>
    <w:unhideWhenUsed/>
    <w:rsid w:val="005D2F31"/>
    <w:pPr>
      <w:spacing w:before="100" w:beforeAutospacing="1" w:after="100" w:afterAutospacing="1"/>
    </w:pPr>
    <w:rPr>
      <w:rFonts w:ascii="Times New Roman" w:eastAsia="Times New Roman" w:hAnsi="Times New Roman" w:cs="Times New Roman"/>
      <w:lang w:eastAsia="en-GB"/>
    </w:rPr>
  </w:style>
  <w:style w:type="character" w:styleId="SledenaHiperpovezava">
    <w:name w:val="FollowedHyperlink"/>
    <w:basedOn w:val="Privzetapisavaodstavka"/>
    <w:uiPriority w:val="99"/>
    <w:semiHidden/>
    <w:unhideWhenUsed/>
    <w:rsid w:val="005D2F31"/>
    <w:rPr>
      <w:color w:val="954F72" w:themeColor="followedHyperlink"/>
      <w:u w:val="single"/>
    </w:rPr>
  </w:style>
  <w:style w:type="paragraph" w:styleId="Odstavekseznama">
    <w:name w:val="List Paragraph"/>
    <w:basedOn w:val="Navaden"/>
    <w:uiPriority w:val="34"/>
    <w:qFormat/>
    <w:rsid w:val="00D84DBF"/>
    <w:pPr>
      <w:ind w:left="720"/>
      <w:contextualSpacing/>
    </w:pPr>
  </w:style>
  <w:style w:type="paragraph" w:styleId="Golobesedilo">
    <w:name w:val="Plain Text"/>
    <w:basedOn w:val="Navaden"/>
    <w:link w:val="GolobesediloZnak"/>
    <w:uiPriority w:val="99"/>
    <w:semiHidden/>
    <w:unhideWhenUsed/>
    <w:rsid w:val="002A555B"/>
    <w:rPr>
      <w:rFonts w:ascii="Calibri" w:hAnsi="Calibri"/>
      <w:szCs w:val="21"/>
    </w:rPr>
  </w:style>
  <w:style w:type="character" w:customStyle="1" w:styleId="GolobesediloZnak">
    <w:name w:val="Golo besedilo Znak"/>
    <w:basedOn w:val="Privzetapisavaodstavka"/>
    <w:link w:val="Golobesedilo"/>
    <w:uiPriority w:val="99"/>
    <w:semiHidden/>
    <w:rsid w:val="002A555B"/>
    <w:rPr>
      <w:rFonts w:ascii="Calibri" w:hAnsi="Calibri"/>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5181">
      <w:bodyDiv w:val="1"/>
      <w:marLeft w:val="0"/>
      <w:marRight w:val="0"/>
      <w:marTop w:val="0"/>
      <w:marBottom w:val="0"/>
      <w:divBdr>
        <w:top w:val="none" w:sz="0" w:space="0" w:color="auto"/>
        <w:left w:val="none" w:sz="0" w:space="0" w:color="auto"/>
        <w:bottom w:val="none" w:sz="0" w:space="0" w:color="auto"/>
        <w:right w:val="none" w:sz="0" w:space="0" w:color="auto"/>
      </w:divBdr>
    </w:div>
    <w:div w:id="611860321">
      <w:bodyDiv w:val="1"/>
      <w:marLeft w:val="0"/>
      <w:marRight w:val="0"/>
      <w:marTop w:val="0"/>
      <w:marBottom w:val="0"/>
      <w:divBdr>
        <w:top w:val="none" w:sz="0" w:space="0" w:color="auto"/>
        <w:left w:val="none" w:sz="0" w:space="0" w:color="auto"/>
        <w:bottom w:val="none" w:sz="0" w:space="0" w:color="auto"/>
        <w:right w:val="none" w:sz="0" w:space="0" w:color="auto"/>
      </w:divBdr>
    </w:div>
    <w:div w:id="957567515">
      <w:bodyDiv w:val="1"/>
      <w:marLeft w:val="0"/>
      <w:marRight w:val="0"/>
      <w:marTop w:val="0"/>
      <w:marBottom w:val="0"/>
      <w:divBdr>
        <w:top w:val="none" w:sz="0" w:space="0" w:color="auto"/>
        <w:left w:val="none" w:sz="0" w:space="0" w:color="auto"/>
        <w:bottom w:val="none" w:sz="0" w:space="0" w:color="auto"/>
        <w:right w:val="none" w:sz="0" w:space="0" w:color="auto"/>
      </w:divBdr>
      <w:divsChild>
        <w:div w:id="1416050967">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2120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luzbeno\LOGOTIPI\MOSG%20GRB\CGP%202020\Mestni%20SVET\9-MESTN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1B6C9169BCE45B768E82760EE5337" ma:contentTypeVersion="11" ma:contentTypeDescription="Create a new document." ma:contentTypeScope="" ma:versionID="7679092a78d53c19c33fccd09eb9d2cb">
  <xsd:schema xmlns:xsd="http://www.w3.org/2001/XMLSchema" xmlns:xs="http://www.w3.org/2001/XMLSchema" xmlns:p="http://schemas.microsoft.com/office/2006/metadata/properties" xmlns:ns3="0b6e2251-81ae-4b1e-9b8c-10219bec7288" xmlns:ns4="d48508a8-a016-4bbd-837b-60c2dda37856" targetNamespace="http://schemas.microsoft.com/office/2006/metadata/properties" ma:root="true" ma:fieldsID="3af2b15db8238a303ff8ecc07804c220" ns3:_="" ns4:_="">
    <xsd:import namespace="0b6e2251-81ae-4b1e-9b8c-10219bec7288"/>
    <xsd:import namespace="d48508a8-a016-4bbd-837b-60c2dda378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e2251-81ae-4b1e-9b8c-10219bec72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508a8-a016-4bbd-837b-60c2dda378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981F8-460C-4A70-8AF5-2D20EC24DF3F}">
  <ds:schemaRefs>
    <ds:schemaRef ds:uri="http://schemas.microsoft.com/sharepoint/v3/contenttype/forms"/>
  </ds:schemaRefs>
</ds:datastoreItem>
</file>

<file path=customXml/itemProps2.xml><?xml version="1.0" encoding="utf-8"?>
<ds:datastoreItem xmlns:ds="http://schemas.openxmlformats.org/officeDocument/2006/customXml" ds:itemID="{3C0FC94F-D6EE-4224-80D3-E4000F1803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938275-6D3F-406F-B830-55D0009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e2251-81ae-4b1e-9b8c-10219bec7288"/>
    <ds:schemaRef ds:uri="d48508a8-a016-4bbd-837b-60c2dda37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9-MESTNI SVET</Template>
  <TotalTime>0</TotalTime>
  <Pages>1</Pages>
  <Words>375</Words>
  <Characters>2140</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Vrance</dc:creator>
  <cp:keywords/>
  <dc:description/>
  <cp:lastModifiedBy>Tatjana Špalir</cp:lastModifiedBy>
  <cp:revision>2</cp:revision>
  <cp:lastPrinted>2020-03-13T10:56:00Z</cp:lastPrinted>
  <dcterms:created xsi:type="dcterms:W3CDTF">2020-11-10T13:45:00Z</dcterms:created>
  <dcterms:modified xsi:type="dcterms:W3CDTF">2020-11-10T13:45:00Z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0x01010037B1B6C9169BCE45B768E82760EE5337</vt:lpwstr>
  </property>
</Properties>
</file>