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EF366E" w14:textId="77777777" w:rsidR="00B117E6" w:rsidRPr="008904F6" w:rsidRDefault="00B117E6" w:rsidP="00B117E6">
      <w:pPr>
        <w:tabs>
          <w:tab w:val="left" w:pos="4536"/>
        </w:tabs>
        <w:jc w:val="both"/>
        <w:rPr>
          <w:rFonts w:ascii="Arial Narrow" w:eastAsia="Calibri" w:hAnsi="Arial Narrow" w:cs="Arial"/>
          <w:b/>
          <w:color w:val="000000"/>
          <w:sz w:val="22"/>
          <w:szCs w:val="22"/>
          <w:shd w:val="clear" w:color="auto" w:fill="FFFFFF"/>
        </w:rPr>
      </w:pPr>
      <w:r w:rsidRPr="008904F6">
        <w:rPr>
          <w:rFonts w:ascii="Arial Narrow" w:eastAsia="Calibri" w:hAnsi="Arial Narrow" w:cs="Arial"/>
          <w:b/>
          <w:color w:val="000000"/>
          <w:sz w:val="22"/>
          <w:szCs w:val="22"/>
          <w:shd w:val="clear" w:color="auto" w:fill="FFFFFF"/>
        </w:rPr>
        <w:t>MESTNEMU SVETU</w:t>
      </w:r>
    </w:p>
    <w:p w14:paraId="5907EC3B" w14:textId="77777777" w:rsidR="00B117E6" w:rsidRPr="008904F6" w:rsidRDefault="00B117E6" w:rsidP="00B117E6">
      <w:pPr>
        <w:tabs>
          <w:tab w:val="left" w:pos="4536"/>
        </w:tabs>
        <w:jc w:val="both"/>
        <w:rPr>
          <w:rFonts w:ascii="Arial Narrow" w:eastAsia="Calibri" w:hAnsi="Arial Narrow" w:cs="Arial"/>
          <w:b/>
          <w:color w:val="000000"/>
          <w:sz w:val="22"/>
          <w:szCs w:val="22"/>
          <w:shd w:val="clear" w:color="auto" w:fill="FFFFFF"/>
        </w:rPr>
      </w:pPr>
      <w:r w:rsidRPr="008904F6">
        <w:rPr>
          <w:rFonts w:ascii="Arial Narrow" w:eastAsia="Calibri" w:hAnsi="Arial Narrow" w:cs="Arial"/>
          <w:b/>
          <w:color w:val="000000"/>
          <w:sz w:val="22"/>
          <w:szCs w:val="22"/>
          <w:shd w:val="clear" w:color="auto" w:fill="FFFFFF"/>
        </w:rPr>
        <w:t>MESTNE OBČINE SLOVENJ GRADEC</w:t>
      </w:r>
    </w:p>
    <w:p w14:paraId="1FFE7E35" w14:textId="77777777" w:rsidR="00B117E6" w:rsidRPr="008904F6" w:rsidRDefault="00B117E6" w:rsidP="00B117E6">
      <w:pPr>
        <w:tabs>
          <w:tab w:val="left" w:pos="4536"/>
        </w:tabs>
        <w:jc w:val="both"/>
        <w:rPr>
          <w:rFonts w:ascii="Arial Narrow" w:eastAsia="Calibri" w:hAnsi="Arial Narrow" w:cs="Arial"/>
          <w:bCs/>
          <w:color w:val="000000"/>
          <w:sz w:val="22"/>
          <w:szCs w:val="22"/>
          <w:shd w:val="clear" w:color="auto" w:fill="FFFFFF"/>
        </w:rPr>
      </w:pPr>
    </w:p>
    <w:p w14:paraId="013C8AE1" w14:textId="77777777" w:rsidR="00B117E6" w:rsidRPr="008904F6" w:rsidRDefault="00B117E6" w:rsidP="00B117E6">
      <w:pPr>
        <w:tabs>
          <w:tab w:val="left" w:pos="4536"/>
        </w:tabs>
        <w:jc w:val="both"/>
        <w:rPr>
          <w:rFonts w:ascii="Arial Narrow" w:eastAsia="Calibri" w:hAnsi="Arial Narrow" w:cs="Arial"/>
          <w:bCs/>
          <w:color w:val="000000"/>
          <w:sz w:val="22"/>
          <w:szCs w:val="22"/>
          <w:shd w:val="clear" w:color="auto" w:fill="FFFFFF"/>
        </w:rPr>
      </w:pPr>
    </w:p>
    <w:p w14:paraId="0AA88221" w14:textId="77777777" w:rsidR="00B117E6" w:rsidRPr="008904F6" w:rsidRDefault="00B117E6" w:rsidP="00B117E6">
      <w:pPr>
        <w:ind w:left="2410" w:hanging="2410"/>
        <w:jc w:val="both"/>
        <w:rPr>
          <w:rFonts w:ascii="Arial Narrow" w:eastAsia="Calibri" w:hAnsi="Arial Narrow" w:cs="Arial"/>
          <w:bCs/>
          <w:color w:val="000000"/>
          <w:sz w:val="22"/>
          <w:szCs w:val="22"/>
          <w:shd w:val="clear" w:color="auto" w:fill="FFFFFF"/>
        </w:rPr>
      </w:pPr>
      <w:r w:rsidRPr="008904F6">
        <w:rPr>
          <w:rFonts w:ascii="Arial Narrow" w:eastAsia="Calibri" w:hAnsi="Arial Narrow" w:cs="Arial"/>
          <w:bCs/>
          <w:color w:val="000000"/>
          <w:sz w:val="22"/>
          <w:szCs w:val="22"/>
          <w:shd w:val="clear" w:color="auto" w:fill="FFFFFF"/>
        </w:rPr>
        <w:t xml:space="preserve">ZADEVA: </w:t>
      </w:r>
      <w:r w:rsidRPr="008904F6">
        <w:rPr>
          <w:rFonts w:ascii="Arial Narrow" w:eastAsia="Calibri" w:hAnsi="Arial Narrow" w:cs="Arial"/>
          <w:bCs/>
          <w:color w:val="000000"/>
          <w:sz w:val="22"/>
          <w:szCs w:val="22"/>
          <w:shd w:val="clear" w:color="auto" w:fill="FFFFFF"/>
        </w:rPr>
        <w:tab/>
      </w:r>
      <w:r w:rsidRPr="008904F6">
        <w:rPr>
          <w:rFonts w:ascii="Arial Narrow" w:eastAsia="Calibri" w:hAnsi="Arial Narrow" w:cs="Arial"/>
          <w:b/>
          <w:color w:val="000000"/>
          <w:sz w:val="22"/>
          <w:szCs w:val="22"/>
          <w:shd w:val="clear" w:color="auto" w:fill="FFFFFF"/>
        </w:rPr>
        <w:t>OSNUTEK ODLOKA O SPREMEMBAH IN DOPOLNITVAH ODLOKA O USTANOVITVI SKUPNE OBČINSKE UPRAVE »ORGAN SKUPNE OBČINSKE UPRAVE KOROŠKE«</w:t>
      </w:r>
      <w:r w:rsidRPr="008904F6">
        <w:rPr>
          <w:rFonts w:ascii="Arial Narrow" w:eastAsia="Calibri" w:hAnsi="Arial Narrow" w:cs="Arial"/>
          <w:bCs/>
          <w:color w:val="000000"/>
          <w:sz w:val="22"/>
          <w:szCs w:val="22"/>
          <w:shd w:val="clear" w:color="auto" w:fill="FFFFFF"/>
        </w:rPr>
        <w:t xml:space="preserve"> </w:t>
      </w:r>
    </w:p>
    <w:p w14:paraId="7D94DBCA" w14:textId="77777777" w:rsidR="00B117E6" w:rsidRPr="008904F6" w:rsidRDefault="00B117E6" w:rsidP="00B117E6">
      <w:pPr>
        <w:tabs>
          <w:tab w:val="left" w:pos="4536"/>
        </w:tabs>
        <w:jc w:val="both"/>
        <w:rPr>
          <w:rFonts w:ascii="Arial Narrow" w:eastAsia="Calibri" w:hAnsi="Arial Narrow" w:cs="Arial"/>
          <w:bCs/>
          <w:color w:val="000000"/>
          <w:sz w:val="22"/>
          <w:szCs w:val="22"/>
          <w:shd w:val="clear" w:color="auto" w:fill="FFFFFF"/>
        </w:rPr>
      </w:pPr>
    </w:p>
    <w:p w14:paraId="52C0DBBD" w14:textId="77777777" w:rsidR="00B117E6" w:rsidRPr="008904F6" w:rsidRDefault="00B117E6" w:rsidP="00B117E6">
      <w:pPr>
        <w:ind w:left="2410" w:hanging="2410"/>
        <w:jc w:val="both"/>
        <w:rPr>
          <w:rFonts w:ascii="Arial Narrow" w:eastAsia="Calibri" w:hAnsi="Arial Narrow" w:cs="Arial"/>
          <w:bCs/>
          <w:color w:val="000000"/>
          <w:sz w:val="22"/>
          <w:szCs w:val="22"/>
          <w:shd w:val="clear" w:color="auto" w:fill="FFFFFF"/>
        </w:rPr>
      </w:pPr>
    </w:p>
    <w:p w14:paraId="4BBAD3ED" w14:textId="77777777" w:rsidR="00B117E6" w:rsidRPr="008904F6" w:rsidRDefault="00B117E6" w:rsidP="00B117E6">
      <w:pPr>
        <w:ind w:left="2410" w:hanging="2410"/>
        <w:jc w:val="both"/>
        <w:rPr>
          <w:rFonts w:ascii="Arial Narrow" w:eastAsia="Calibri" w:hAnsi="Arial Narrow" w:cs="Arial"/>
          <w:bCs/>
          <w:color w:val="000000"/>
          <w:sz w:val="22"/>
          <w:szCs w:val="22"/>
          <w:shd w:val="clear" w:color="auto" w:fill="FFFFFF"/>
        </w:rPr>
      </w:pPr>
      <w:r w:rsidRPr="004273E3">
        <w:rPr>
          <w:rFonts w:ascii="Arial Narrow" w:eastAsia="Calibri" w:hAnsi="Arial Narrow" w:cs="Arial"/>
          <w:b/>
          <w:color w:val="000000"/>
          <w:sz w:val="22"/>
          <w:szCs w:val="22"/>
          <w:shd w:val="clear" w:color="auto" w:fill="FFFFFF"/>
        </w:rPr>
        <w:t>PREDLAGATELJ:</w:t>
      </w:r>
      <w:r w:rsidRPr="008904F6">
        <w:rPr>
          <w:rFonts w:ascii="Arial Narrow" w:eastAsia="Calibri" w:hAnsi="Arial Narrow" w:cs="Arial"/>
          <w:bCs/>
          <w:color w:val="000000"/>
          <w:sz w:val="22"/>
          <w:szCs w:val="22"/>
          <w:shd w:val="clear" w:color="auto" w:fill="FFFFFF"/>
        </w:rPr>
        <w:t xml:space="preserve">     </w:t>
      </w:r>
      <w:r w:rsidR="008904F6">
        <w:rPr>
          <w:rFonts w:ascii="Arial Narrow" w:eastAsia="Calibri" w:hAnsi="Arial Narrow" w:cs="Arial"/>
          <w:bCs/>
          <w:color w:val="000000"/>
          <w:sz w:val="22"/>
          <w:szCs w:val="22"/>
          <w:shd w:val="clear" w:color="auto" w:fill="FFFFFF"/>
        </w:rPr>
        <w:t xml:space="preserve">           </w:t>
      </w:r>
      <w:r w:rsidRPr="008904F6">
        <w:rPr>
          <w:rFonts w:ascii="Arial Narrow" w:eastAsia="Calibri" w:hAnsi="Arial Narrow" w:cs="Arial"/>
          <w:bCs/>
          <w:color w:val="000000"/>
          <w:sz w:val="22"/>
          <w:szCs w:val="22"/>
          <w:shd w:val="clear" w:color="auto" w:fill="FFFFFF"/>
        </w:rPr>
        <w:t>Tilen Klugler, Župan Mestne občine Slovenj Gradec</w:t>
      </w:r>
      <w:r w:rsidR="008904F6">
        <w:rPr>
          <w:rFonts w:ascii="Arial Narrow" w:eastAsia="Calibri" w:hAnsi="Arial Narrow" w:cs="Arial"/>
          <w:bCs/>
          <w:color w:val="000000"/>
          <w:sz w:val="22"/>
          <w:szCs w:val="22"/>
          <w:shd w:val="clear" w:color="auto" w:fill="FFFFFF"/>
        </w:rPr>
        <w:t>.</w:t>
      </w:r>
    </w:p>
    <w:p w14:paraId="59610503" w14:textId="77777777" w:rsidR="00B117E6" w:rsidRPr="008904F6" w:rsidRDefault="00B117E6" w:rsidP="00B117E6">
      <w:pPr>
        <w:tabs>
          <w:tab w:val="left" w:pos="4536"/>
        </w:tabs>
        <w:jc w:val="both"/>
        <w:rPr>
          <w:rFonts w:ascii="Arial Narrow" w:eastAsia="Calibri" w:hAnsi="Arial Narrow" w:cs="Arial"/>
          <w:bCs/>
          <w:color w:val="000000"/>
          <w:sz w:val="22"/>
          <w:szCs w:val="22"/>
          <w:shd w:val="clear" w:color="auto" w:fill="FFFFFF"/>
        </w:rPr>
      </w:pPr>
    </w:p>
    <w:p w14:paraId="7A0A1CBA" w14:textId="77777777" w:rsidR="00B117E6" w:rsidRPr="008904F6" w:rsidRDefault="00B117E6" w:rsidP="00B117E6">
      <w:pPr>
        <w:tabs>
          <w:tab w:val="left" w:pos="2268"/>
        </w:tabs>
        <w:ind w:left="2410" w:hanging="2410"/>
        <w:jc w:val="both"/>
        <w:rPr>
          <w:rFonts w:ascii="Arial Narrow" w:eastAsia="Calibri" w:hAnsi="Arial Narrow" w:cs="Arial"/>
          <w:bCs/>
          <w:color w:val="000000"/>
          <w:sz w:val="22"/>
          <w:szCs w:val="22"/>
          <w:shd w:val="clear" w:color="auto" w:fill="FFFFFF"/>
        </w:rPr>
      </w:pPr>
    </w:p>
    <w:p w14:paraId="70FD0733" w14:textId="77777777" w:rsidR="00B117E6" w:rsidRPr="008904F6" w:rsidRDefault="00B117E6" w:rsidP="00B117E6">
      <w:pPr>
        <w:tabs>
          <w:tab w:val="left" w:pos="2268"/>
        </w:tabs>
        <w:ind w:left="2410" w:hanging="2410"/>
        <w:jc w:val="both"/>
        <w:rPr>
          <w:rFonts w:ascii="Arial Narrow" w:eastAsia="Calibri" w:hAnsi="Arial Narrow" w:cs="Arial"/>
          <w:bCs/>
          <w:color w:val="000000"/>
          <w:sz w:val="22"/>
          <w:szCs w:val="22"/>
          <w:shd w:val="clear" w:color="auto" w:fill="FFFFFF"/>
        </w:rPr>
      </w:pPr>
      <w:r w:rsidRPr="004273E3">
        <w:rPr>
          <w:rFonts w:ascii="Arial Narrow" w:eastAsia="Calibri" w:hAnsi="Arial Narrow" w:cs="Arial"/>
          <w:b/>
          <w:color w:val="000000"/>
          <w:sz w:val="22"/>
          <w:szCs w:val="22"/>
          <w:shd w:val="clear" w:color="auto" w:fill="FFFFFF"/>
        </w:rPr>
        <w:t>POROČEVALEC:</w:t>
      </w:r>
      <w:r w:rsidRPr="008904F6">
        <w:rPr>
          <w:rFonts w:ascii="Arial Narrow" w:eastAsia="Calibri" w:hAnsi="Arial Narrow" w:cs="Arial"/>
          <w:bCs/>
          <w:color w:val="000000"/>
          <w:sz w:val="22"/>
          <w:szCs w:val="22"/>
          <w:shd w:val="clear" w:color="auto" w:fill="FFFFFF"/>
        </w:rPr>
        <w:t xml:space="preserve">      </w:t>
      </w:r>
      <w:r w:rsidRPr="008904F6">
        <w:rPr>
          <w:rFonts w:ascii="Arial Narrow" w:eastAsia="Calibri" w:hAnsi="Arial Narrow" w:cs="Arial"/>
          <w:bCs/>
          <w:color w:val="000000"/>
          <w:sz w:val="22"/>
          <w:szCs w:val="22"/>
          <w:shd w:val="clear" w:color="auto" w:fill="FFFFFF"/>
        </w:rPr>
        <w:tab/>
        <w:t>A</w:t>
      </w:r>
      <w:r w:rsidR="008904F6">
        <w:rPr>
          <w:rFonts w:ascii="Arial Narrow" w:eastAsia="Calibri" w:hAnsi="Arial Narrow" w:cs="Arial"/>
          <w:bCs/>
          <w:color w:val="000000"/>
          <w:sz w:val="22"/>
          <w:szCs w:val="22"/>
          <w:shd w:val="clear" w:color="auto" w:fill="FFFFFF"/>
        </w:rPr>
        <w:t>ndrej Erjavec</w:t>
      </w:r>
      <w:r w:rsidRPr="008904F6">
        <w:rPr>
          <w:rFonts w:ascii="Arial Narrow" w:eastAsia="Calibri" w:hAnsi="Arial Narrow" w:cs="Arial"/>
          <w:bCs/>
          <w:color w:val="000000"/>
          <w:sz w:val="22"/>
          <w:szCs w:val="22"/>
          <w:shd w:val="clear" w:color="auto" w:fill="FFFFFF"/>
        </w:rPr>
        <w:t>, podsekretar za pravne naloge</w:t>
      </w:r>
      <w:r w:rsidR="008904F6">
        <w:rPr>
          <w:rFonts w:ascii="Arial Narrow" w:eastAsia="Calibri" w:hAnsi="Arial Narrow" w:cs="Arial"/>
          <w:bCs/>
          <w:color w:val="000000"/>
          <w:sz w:val="22"/>
          <w:szCs w:val="22"/>
          <w:shd w:val="clear" w:color="auto" w:fill="FFFFFF"/>
        </w:rPr>
        <w:t>.</w:t>
      </w:r>
    </w:p>
    <w:p w14:paraId="360A24A4" w14:textId="77777777" w:rsidR="00B117E6" w:rsidRPr="008904F6" w:rsidRDefault="00B117E6" w:rsidP="00B117E6">
      <w:pPr>
        <w:tabs>
          <w:tab w:val="left" w:pos="4536"/>
        </w:tabs>
        <w:jc w:val="both"/>
        <w:rPr>
          <w:rFonts w:ascii="Arial Narrow" w:eastAsia="Calibri" w:hAnsi="Arial Narrow" w:cs="Arial"/>
          <w:bCs/>
          <w:color w:val="000000"/>
          <w:sz w:val="22"/>
          <w:szCs w:val="22"/>
          <w:shd w:val="clear" w:color="auto" w:fill="FFFFFF"/>
        </w:rPr>
      </w:pPr>
    </w:p>
    <w:p w14:paraId="3E2C7DD2" w14:textId="77777777" w:rsidR="00B117E6" w:rsidRPr="008904F6" w:rsidRDefault="00B117E6" w:rsidP="00B117E6">
      <w:pPr>
        <w:tabs>
          <w:tab w:val="left" w:pos="2552"/>
        </w:tabs>
        <w:ind w:left="2410" w:hanging="2410"/>
        <w:jc w:val="both"/>
        <w:rPr>
          <w:rFonts w:ascii="Arial Narrow" w:eastAsia="Calibri" w:hAnsi="Arial Narrow" w:cs="Arial"/>
          <w:bCs/>
          <w:color w:val="000000"/>
          <w:sz w:val="22"/>
          <w:szCs w:val="22"/>
          <w:shd w:val="clear" w:color="auto" w:fill="FFFFFF"/>
        </w:rPr>
      </w:pPr>
    </w:p>
    <w:p w14:paraId="4BE3BDC0" w14:textId="77777777" w:rsidR="00B117E6" w:rsidRPr="008904F6" w:rsidRDefault="00B117E6" w:rsidP="00B117E6">
      <w:pPr>
        <w:tabs>
          <w:tab w:val="left" w:pos="2552"/>
        </w:tabs>
        <w:ind w:left="2410" w:hanging="2410"/>
        <w:jc w:val="both"/>
        <w:rPr>
          <w:rFonts w:ascii="Arial Narrow" w:eastAsia="Calibri" w:hAnsi="Arial Narrow" w:cs="Arial"/>
          <w:bCs/>
          <w:color w:val="000000"/>
          <w:sz w:val="22"/>
          <w:szCs w:val="22"/>
          <w:shd w:val="clear" w:color="auto" w:fill="FFFFFF"/>
        </w:rPr>
      </w:pPr>
      <w:r w:rsidRPr="004273E3">
        <w:rPr>
          <w:rFonts w:ascii="Arial Narrow" w:eastAsia="Calibri" w:hAnsi="Arial Narrow" w:cs="Arial"/>
          <w:b/>
          <w:color w:val="000000"/>
          <w:sz w:val="22"/>
          <w:szCs w:val="22"/>
          <w:shd w:val="clear" w:color="auto" w:fill="FFFFFF"/>
        </w:rPr>
        <w:t>PRAVNA PODLAGA:</w:t>
      </w:r>
      <w:r w:rsidRPr="008904F6">
        <w:rPr>
          <w:rFonts w:ascii="Arial Narrow" w:eastAsia="Calibri" w:hAnsi="Arial Narrow" w:cs="Arial"/>
          <w:bCs/>
          <w:color w:val="000000"/>
          <w:sz w:val="22"/>
          <w:szCs w:val="22"/>
          <w:shd w:val="clear" w:color="auto" w:fill="FFFFFF"/>
        </w:rPr>
        <w:tab/>
        <w:t>26. člena Zakona o financiranju občin (Uradni list RS, št.  </w:t>
      </w:r>
      <w:hyperlink r:id="rId10" w:tgtFrame="_blank" w:tooltip="Zakon o financiranju občin (ZFO-1)" w:history="1">
        <w:r w:rsidRPr="008904F6">
          <w:rPr>
            <w:rFonts w:ascii="Arial Narrow" w:eastAsia="Calibri" w:hAnsi="Arial Narrow" w:cs="Arial"/>
            <w:bCs/>
            <w:color w:val="000000"/>
            <w:sz w:val="22"/>
            <w:szCs w:val="22"/>
            <w:shd w:val="clear" w:color="auto" w:fill="FFFFFF"/>
          </w:rPr>
          <w:t>123/06</w:t>
        </w:r>
      </w:hyperlink>
      <w:r w:rsidRPr="008904F6">
        <w:rPr>
          <w:rFonts w:ascii="Arial Narrow" w:eastAsia="Calibri" w:hAnsi="Arial Narrow" w:cs="Arial"/>
          <w:bCs/>
          <w:color w:val="000000"/>
          <w:sz w:val="22"/>
          <w:szCs w:val="22"/>
          <w:shd w:val="clear" w:color="auto" w:fill="FFFFFF"/>
        </w:rPr>
        <w:t>,  </w:t>
      </w:r>
      <w:hyperlink r:id="rId11" w:tgtFrame="_blank" w:tooltip="Zakon o spremembah in dopolnitvah Zakona o financiranju občin" w:history="1">
        <w:r w:rsidRPr="008904F6">
          <w:rPr>
            <w:rFonts w:ascii="Arial Narrow" w:eastAsia="Calibri" w:hAnsi="Arial Narrow" w:cs="Arial"/>
            <w:bCs/>
            <w:color w:val="000000"/>
            <w:sz w:val="22"/>
            <w:szCs w:val="22"/>
            <w:shd w:val="clear" w:color="auto" w:fill="FFFFFF"/>
          </w:rPr>
          <w:t>57/08</w:t>
        </w:r>
      </w:hyperlink>
      <w:r w:rsidRPr="008904F6">
        <w:rPr>
          <w:rFonts w:ascii="Arial Narrow" w:eastAsia="Calibri" w:hAnsi="Arial Narrow" w:cs="Arial"/>
          <w:bCs/>
          <w:color w:val="000000"/>
          <w:sz w:val="22"/>
          <w:szCs w:val="22"/>
          <w:shd w:val="clear" w:color="auto" w:fill="FFFFFF"/>
        </w:rPr>
        <w:t xml:space="preserve">,  </w:t>
      </w:r>
      <w:hyperlink r:id="rId12" w:tgtFrame="_blank" w:tooltip="Zakon o dopolnitvi Zakona o financiranju občin" w:history="1">
        <w:r w:rsidRPr="008904F6">
          <w:rPr>
            <w:rFonts w:ascii="Arial Narrow" w:eastAsia="Calibri" w:hAnsi="Arial Narrow" w:cs="Arial"/>
            <w:bCs/>
            <w:color w:val="000000"/>
            <w:sz w:val="22"/>
            <w:szCs w:val="22"/>
            <w:shd w:val="clear" w:color="auto" w:fill="FFFFFF"/>
          </w:rPr>
          <w:t>36/11</w:t>
        </w:r>
      </w:hyperlink>
      <w:r w:rsidRPr="008904F6">
        <w:rPr>
          <w:rFonts w:ascii="Arial Narrow" w:eastAsia="Calibri" w:hAnsi="Arial Narrow" w:cs="Arial"/>
          <w:bCs/>
          <w:color w:val="000000"/>
          <w:sz w:val="22"/>
          <w:szCs w:val="22"/>
          <w:shd w:val="clear" w:color="auto" w:fill="FFFFFF"/>
        </w:rPr>
        <w:t xml:space="preserve">,  </w:t>
      </w:r>
      <w:hyperlink r:id="rId13" w:tgtFrame="_blank" w:tooltip="Zakon o ukrepih za uravnoteženje javnih financ občin" w:history="1">
        <w:r w:rsidRPr="008904F6">
          <w:rPr>
            <w:rFonts w:ascii="Arial Narrow" w:eastAsia="Calibri" w:hAnsi="Arial Narrow" w:cs="Arial"/>
            <w:bCs/>
            <w:color w:val="000000"/>
            <w:sz w:val="22"/>
            <w:szCs w:val="22"/>
            <w:shd w:val="clear" w:color="auto" w:fill="FFFFFF"/>
          </w:rPr>
          <w:t>14/15</w:t>
        </w:r>
      </w:hyperlink>
      <w:r w:rsidRPr="008904F6">
        <w:rPr>
          <w:rFonts w:ascii="Arial Narrow" w:eastAsia="Calibri" w:hAnsi="Arial Narrow" w:cs="Arial"/>
          <w:bCs/>
          <w:color w:val="000000"/>
          <w:sz w:val="22"/>
          <w:szCs w:val="22"/>
          <w:shd w:val="clear" w:color="auto" w:fill="FFFFFF"/>
        </w:rPr>
        <w:t> – ZUUJFO, </w:t>
      </w:r>
      <w:hyperlink r:id="rId14" w:tgtFrame="_blank" w:tooltip="Zakon o spremembah Zakona o financiranju občin" w:history="1">
        <w:r w:rsidRPr="008904F6">
          <w:rPr>
            <w:rFonts w:ascii="Arial Narrow" w:eastAsia="Calibri" w:hAnsi="Arial Narrow" w:cs="Arial"/>
            <w:bCs/>
            <w:color w:val="000000"/>
            <w:sz w:val="22"/>
            <w:szCs w:val="22"/>
            <w:shd w:val="clear" w:color="auto" w:fill="FFFFFF"/>
          </w:rPr>
          <w:t>71/17</w:t>
        </w:r>
      </w:hyperlink>
      <w:r w:rsidRPr="008904F6">
        <w:rPr>
          <w:rFonts w:ascii="Arial Narrow" w:eastAsia="Calibri" w:hAnsi="Arial Narrow" w:cs="Arial"/>
          <w:bCs/>
          <w:color w:val="000000"/>
          <w:sz w:val="22"/>
          <w:szCs w:val="22"/>
          <w:shd w:val="clear" w:color="auto" w:fill="FFFFFF"/>
        </w:rPr>
        <w:t> in </w:t>
      </w:r>
      <w:hyperlink r:id="rId15" w:tgtFrame="_blank" w:tooltip="Popravek Zakona o spremembah Zakona o financiranju občin (ZFO-1C)" w:history="1">
        <w:r w:rsidRPr="008904F6">
          <w:rPr>
            <w:rFonts w:ascii="Arial Narrow" w:eastAsia="Calibri" w:hAnsi="Arial Narrow" w:cs="Arial"/>
            <w:bCs/>
            <w:color w:val="000000"/>
            <w:sz w:val="22"/>
            <w:szCs w:val="22"/>
            <w:shd w:val="clear" w:color="auto" w:fill="FFFFFF"/>
          </w:rPr>
          <w:t xml:space="preserve">21/18 – </w:t>
        </w:r>
        <w:proofErr w:type="spellStart"/>
        <w:r w:rsidRPr="008904F6">
          <w:rPr>
            <w:rFonts w:ascii="Arial Narrow" w:eastAsia="Calibri" w:hAnsi="Arial Narrow" w:cs="Arial"/>
            <w:bCs/>
            <w:color w:val="000000"/>
            <w:sz w:val="22"/>
            <w:szCs w:val="22"/>
            <w:shd w:val="clear" w:color="auto" w:fill="FFFFFF"/>
          </w:rPr>
          <w:t>popr</w:t>
        </w:r>
        <w:proofErr w:type="spellEnd"/>
        <w:r w:rsidRPr="008904F6">
          <w:rPr>
            <w:rFonts w:ascii="Arial Narrow" w:eastAsia="Calibri" w:hAnsi="Arial Narrow" w:cs="Arial"/>
            <w:bCs/>
            <w:color w:val="000000"/>
            <w:sz w:val="22"/>
            <w:szCs w:val="22"/>
            <w:shd w:val="clear" w:color="auto" w:fill="FFFFFF"/>
          </w:rPr>
          <w:t>.</w:t>
        </w:r>
      </w:hyperlink>
      <w:r w:rsidRPr="008904F6">
        <w:rPr>
          <w:rFonts w:ascii="Arial Narrow" w:eastAsia="Calibri" w:hAnsi="Arial Narrow" w:cs="Arial"/>
          <w:bCs/>
          <w:color w:val="000000"/>
          <w:sz w:val="22"/>
          <w:szCs w:val="22"/>
          <w:shd w:val="clear" w:color="auto" w:fill="FFFFFF"/>
        </w:rPr>
        <w:t xml:space="preserve"> v nadaljevanju: ZFO), 17. člena Statuta Mestne občine Slovenj Gradec (Ur. list RS, št. 91/2020-UPB-3) in 83. člena Poslovnika Občinskega sveta Mestne občine Slovenj Gradec (Uradni list RS, št. 87/15 – upb2)</w:t>
      </w:r>
      <w:r w:rsidR="008904F6">
        <w:rPr>
          <w:rFonts w:ascii="Arial Narrow" w:eastAsia="Calibri" w:hAnsi="Arial Narrow" w:cs="Arial"/>
          <w:bCs/>
          <w:color w:val="000000"/>
          <w:sz w:val="22"/>
          <w:szCs w:val="22"/>
          <w:shd w:val="clear" w:color="auto" w:fill="FFFFFF"/>
        </w:rPr>
        <w:t>.</w:t>
      </w:r>
    </w:p>
    <w:p w14:paraId="7AF34E21" w14:textId="77777777" w:rsidR="00B117E6" w:rsidRPr="008904F6" w:rsidRDefault="00B117E6" w:rsidP="00B117E6">
      <w:pPr>
        <w:tabs>
          <w:tab w:val="left" w:pos="4536"/>
        </w:tabs>
        <w:jc w:val="both"/>
        <w:rPr>
          <w:rFonts w:ascii="Arial Narrow" w:eastAsia="Calibri" w:hAnsi="Arial Narrow" w:cs="Arial"/>
          <w:bCs/>
          <w:color w:val="000000"/>
          <w:sz w:val="22"/>
          <w:szCs w:val="22"/>
          <w:shd w:val="clear" w:color="auto" w:fill="FFFFFF"/>
        </w:rPr>
      </w:pPr>
    </w:p>
    <w:p w14:paraId="630950F5" w14:textId="77777777" w:rsidR="00B117E6" w:rsidRPr="008904F6" w:rsidRDefault="00B117E6" w:rsidP="008904F6">
      <w:pPr>
        <w:ind w:left="2410" w:hanging="2410"/>
        <w:jc w:val="both"/>
        <w:rPr>
          <w:rFonts w:ascii="Arial Narrow" w:eastAsia="Calibri" w:hAnsi="Arial Narrow" w:cs="Arial"/>
          <w:bCs/>
          <w:color w:val="000000"/>
          <w:sz w:val="22"/>
          <w:szCs w:val="22"/>
          <w:shd w:val="clear" w:color="auto" w:fill="FFFFFF"/>
        </w:rPr>
      </w:pPr>
      <w:r w:rsidRPr="004273E3">
        <w:rPr>
          <w:rFonts w:ascii="Arial Narrow" w:eastAsia="Calibri" w:hAnsi="Arial Narrow" w:cs="Arial"/>
          <w:b/>
          <w:color w:val="000000"/>
          <w:sz w:val="22"/>
          <w:szCs w:val="22"/>
          <w:shd w:val="clear" w:color="auto" w:fill="FFFFFF"/>
        </w:rPr>
        <w:t>PREDLOG SKLEPA št. 1:</w:t>
      </w:r>
      <w:r w:rsidRPr="008904F6">
        <w:rPr>
          <w:rFonts w:ascii="Arial Narrow" w:eastAsia="Calibri" w:hAnsi="Arial Narrow" w:cs="Arial"/>
          <w:bCs/>
          <w:color w:val="000000"/>
          <w:sz w:val="22"/>
          <w:szCs w:val="22"/>
          <w:shd w:val="clear" w:color="auto" w:fill="FFFFFF"/>
        </w:rPr>
        <w:t xml:space="preserve"> </w:t>
      </w:r>
      <w:r w:rsidR="008904F6">
        <w:rPr>
          <w:rFonts w:ascii="Arial Narrow" w:eastAsia="Calibri" w:hAnsi="Arial Narrow" w:cs="Arial"/>
          <w:bCs/>
          <w:color w:val="000000"/>
          <w:sz w:val="22"/>
          <w:szCs w:val="22"/>
          <w:shd w:val="clear" w:color="auto" w:fill="FFFFFF"/>
        </w:rPr>
        <w:t xml:space="preserve">       </w:t>
      </w:r>
      <w:r w:rsidRPr="008904F6">
        <w:rPr>
          <w:rFonts w:ascii="Arial Narrow" w:eastAsia="Calibri" w:hAnsi="Arial Narrow" w:cs="Arial"/>
          <w:bCs/>
          <w:color w:val="000000"/>
          <w:sz w:val="22"/>
          <w:szCs w:val="22"/>
          <w:shd w:val="clear" w:color="auto" w:fill="FFFFFF"/>
        </w:rPr>
        <w:t xml:space="preserve">Mestni svet Mestne občine Slovenj Gradec sprejme </w:t>
      </w:r>
      <w:r w:rsidR="008904F6" w:rsidRPr="008904F6">
        <w:rPr>
          <w:rFonts w:ascii="Arial Narrow" w:eastAsia="Calibri" w:hAnsi="Arial Narrow" w:cs="Arial"/>
          <w:bCs/>
          <w:color w:val="000000"/>
          <w:sz w:val="22"/>
          <w:szCs w:val="22"/>
          <w:shd w:val="clear" w:color="auto" w:fill="FFFFFF"/>
        </w:rPr>
        <w:t>»</w:t>
      </w:r>
      <w:r w:rsidRPr="008904F6">
        <w:rPr>
          <w:rFonts w:ascii="Arial Narrow" w:eastAsia="Calibri" w:hAnsi="Arial Narrow" w:cs="Arial"/>
          <w:bCs/>
          <w:color w:val="000000"/>
          <w:sz w:val="22"/>
          <w:szCs w:val="22"/>
          <w:shd w:val="clear" w:color="auto" w:fill="FFFFFF"/>
        </w:rPr>
        <w:t>Odlok o prenehanju veljavnosti Odloka o ustanovitvi organa skupne občinske uprave – Medobčinski i</w:t>
      </w:r>
      <w:r w:rsidR="008904F6" w:rsidRPr="008904F6">
        <w:rPr>
          <w:rFonts w:ascii="Arial Narrow" w:eastAsia="Calibri" w:hAnsi="Arial Narrow" w:cs="Arial"/>
          <w:bCs/>
          <w:color w:val="000000"/>
          <w:sz w:val="22"/>
          <w:szCs w:val="22"/>
          <w:shd w:val="clear" w:color="auto" w:fill="FFFFFF"/>
        </w:rPr>
        <w:t xml:space="preserve">nšpektorat Koroške«, </w:t>
      </w:r>
      <w:r w:rsidRPr="008904F6">
        <w:rPr>
          <w:rFonts w:ascii="Arial Narrow" w:eastAsia="Calibri" w:hAnsi="Arial Narrow" w:cs="Arial"/>
          <w:bCs/>
          <w:color w:val="000000"/>
          <w:sz w:val="22"/>
          <w:szCs w:val="22"/>
          <w:shd w:val="clear" w:color="auto" w:fill="FFFFFF"/>
        </w:rPr>
        <w:t>v predloženem besedilu.</w:t>
      </w:r>
    </w:p>
    <w:p w14:paraId="7773A257" w14:textId="77777777" w:rsidR="00B117E6" w:rsidRPr="004273E3" w:rsidRDefault="00B117E6" w:rsidP="00B117E6">
      <w:pPr>
        <w:tabs>
          <w:tab w:val="left" w:pos="2552"/>
        </w:tabs>
        <w:jc w:val="both"/>
        <w:rPr>
          <w:rFonts w:ascii="Arial Narrow" w:eastAsia="Calibri" w:hAnsi="Arial Narrow" w:cs="Arial"/>
          <w:b/>
          <w:color w:val="000000"/>
          <w:sz w:val="22"/>
          <w:szCs w:val="22"/>
          <w:shd w:val="clear" w:color="auto" w:fill="FFFFFF"/>
        </w:rPr>
      </w:pPr>
    </w:p>
    <w:p w14:paraId="2A27CD8E" w14:textId="77777777" w:rsidR="00B117E6" w:rsidRPr="008904F6" w:rsidRDefault="00B117E6" w:rsidP="00B117E6">
      <w:pPr>
        <w:tabs>
          <w:tab w:val="left" w:pos="2552"/>
        </w:tabs>
        <w:ind w:left="2410" w:hanging="2410"/>
        <w:jc w:val="both"/>
        <w:rPr>
          <w:rFonts w:ascii="Arial Narrow" w:eastAsia="Calibri" w:hAnsi="Arial Narrow" w:cs="Arial"/>
          <w:bCs/>
          <w:color w:val="000000"/>
          <w:sz w:val="22"/>
          <w:szCs w:val="22"/>
          <w:shd w:val="clear" w:color="auto" w:fill="FFFFFF"/>
        </w:rPr>
      </w:pPr>
      <w:r w:rsidRPr="004273E3">
        <w:rPr>
          <w:rFonts w:ascii="Arial Narrow" w:eastAsia="Calibri" w:hAnsi="Arial Narrow" w:cs="Arial"/>
          <w:b/>
          <w:color w:val="000000"/>
          <w:sz w:val="22"/>
          <w:szCs w:val="22"/>
          <w:shd w:val="clear" w:color="auto" w:fill="FFFFFF"/>
        </w:rPr>
        <w:t>PREDLOG SKLEPA št. 2</w:t>
      </w:r>
      <w:r w:rsidRPr="008904F6">
        <w:rPr>
          <w:rFonts w:ascii="Arial Narrow" w:eastAsia="Calibri" w:hAnsi="Arial Narrow" w:cs="Arial"/>
          <w:bCs/>
          <w:color w:val="000000"/>
          <w:sz w:val="22"/>
          <w:szCs w:val="22"/>
          <w:shd w:val="clear" w:color="auto" w:fill="FFFFFF"/>
        </w:rPr>
        <w:t xml:space="preserve">: </w:t>
      </w:r>
      <w:r w:rsidR="008904F6" w:rsidRPr="008904F6">
        <w:rPr>
          <w:rFonts w:ascii="Arial Narrow" w:eastAsia="Calibri" w:hAnsi="Arial Narrow" w:cs="Arial"/>
          <w:bCs/>
          <w:color w:val="000000"/>
          <w:sz w:val="22"/>
          <w:szCs w:val="22"/>
          <w:shd w:val="clear" w:color="auto" w:fill="FFFFFF"/>
        </w:rPr>
        <w:t xml:space="preserve"> </w:t>
      </w:r>
      <w:r w:rsidR="008904F6">
        <w:rPr>
          <w:rFonts w:ascii="Arial Narrow" w:eastAsia="Calibri" w:hAnsi="Arial Narrow" w:cs="Arial"/>
          <w:bCs/>
          <w:color w:val="000000"/>
          <w:sz w:val="22"/>
          <w:szCs w:val="22"/>
          <w:shd w:val="clear" w:color="auto" w:fill="FFFFFF"/>
        </w:rPr>
        <w:t xml:space="preserve">  </w:t>
      </w:r>
      <w:r w:rsidR="008904F6" w:rsidRPr="008904F6">
        <w:rPr>
          <w:rFonts w:ascii="Arial Narrow" w:eastAsia="Calibri" w:hAnsi="Arial Narrow" w:cs="Arial"/>
          <w:bCs/>
          <w:color w:val="000000"/>
          <w:sz w:val="22"/>
          <w:szCs w:val="22"/>
          <w:shd w:val="clear" w:color="auto" w:fill="FFFFFF"/>
        </w:rPr>
        <w:t xml:space="preserve">Mestni </w:t>
      </w:r>
      <w:r w:rsidRPr="008904F6">
        <w:rPr>
          <w:rFonts w:ascii="Arial Narrow" w:eastAsia="Calibri" w:hAnsi="Arial Narrow" w:cs="Arial"/>
          <w:bCs/>
          <w:color w:val="000000"/>
          <w:sz w:val="22"/>
          <w:szCs w:val="22"/>
          <w:shd w:val="clear" w:color="auto" w:fill="FFFFFF"/>
        </w:rPr>
        <w:t xml:space="preserve">svet Mestne občine Slovenj Gradec soglaša, da se </w:t>
      </w:r>
      <w:r w:rsidR="008904F6" w:rsidRPr="008904F6">
        <w:rPr>
          <w:rFonts w:ascii="Arial Narrow" w:eastAsia="Calibri" w:hAnsi="Arial Narrow" w:cs="Arial"/>
          <w:bCs/>
          <w:color w:val="000000"/>
          <w:sz w:val="22"/>
          <w:szCs w:val="22"/>
          <w:shd w:val="clear" w:color="auto" w:fill="FFFFFF"/>
        </w:rPr>
        <w:t>»Odlok o prenehanju veljavnosti Odloka o ustanovitvi organa skupne občinske uprave – Medobčinski inšpektorat Koroške</w:t>
      </w:r>
      <w:r w:rsidRPr="008904F6">
        <w:rPr>
          <w:rFonts w:ascii="Arial Narrow" w:eastAsia="Calibri" w:hAnsi="Arial Narrow" w:cs="Arial"/>
          <w:bCs/>
          <w:color w:val="000000"/>
          <w:sz w:val="22"/>
          <w:szCs w:val="22"/>
          <w:shd w:val="clear" w:color="auto" w:fill="FFFFFF"/>
        </w:rPr>
        <w:t>«, sprejme po skrajšanem postopku.</w:t>
      </w:r>
    </w:p>
    <w:p w14:paraId="5405946E" w14:textId="77777777" w:rsidR="00B117E6" w:rsidRPr="008904F6" w:rsidRDefault="00B117E6" w:rsidP="00B117E6">
      <w:pPr>
        <w:tabs>
          <w:tab w:val="left" w:pos="2552"/>
        </w:tabs>
        <w:jc w:val="both"/>
        <w:rPr>
          <w:rFonts w:ascii="Arial Narrow" w:eastAsia="Calibri" w:hAnsi="Arial Narrow" w:cs="Arial"/>
          <w:bCs/>
          <w:color w:val="000000"/>
          <w:sz w:val="22"/>
          <w:szCs w:val="22"/>
          <w:shd w:val="clear" w:color="auto" w:fill="FFFFFF"/>
        </w:rPr>
      </w:pPr>
    </w:p>
    <w:p w14:paraId="751C239D" w14:textId="77777777" w:rsidR="00B117E6" w:rsidRPr="000973EB" w:rsidRDefault="00B117E6" w:rsidP="000973EB">
      <w:pPr>
        <w:tabs>
          <w:tab w:val="left" w:pos="2552"/>
        </w:tabs>
        <w:ind w:left="2410" w:hanging="2410"/>
        <w:jc w:val="both"/>
        <w:rPr>
          <w:rFonts w:ascii="Arial Narrow" w:eastAsia="Calibri" w:hAnsi="Arial Narrow" w:cs="Arial"/>
          <w:bCs/>
          <w:color w:val="000000"/>
          <w:sz w:val="22"/>
          <w:szCs w:val="22"/>
          <w:shd w:val="clear" w:color="auto" w:fill="FFFFFF"/>
        </w:rPr>
      </w:pPr>
      <w:r w:rsidRPr="004273E3">
        <w:rPr>
          <w:rFonts w:ascii="Arial Narrow" w:eastAsia="Calibri" w:hAnsi="Arial Narrow" w:cs="Arial"/>
          <w:b/>
          <w:color w:val="000000"/>
          <w:sz w:val="22"/>
          <w:szCs w:val="22"/>
          <w:shd w:val="clear" w:color="auto" w:fill="FFFFFF"/>
        </w:rPr>
        <w:t>PREDLOG SKLEPA št. 3</w:t>
      </w:r>
      <w:r w:rsidRPr="008904F6">
        <w:rPr>
          <w:rFonts w:ascii="Arial Narrow" w:eastAsia="Calibri" w:hAnsi="Arial Narrow" w:cs="Arial"/>
          <w:bCs/>
          <w:color w:val="000000"/>
          <w:sz w:val="22"/>
          <w:szCs w:val="22"/>
          <w:shd w:val="clear" w:color="auto" w:fill="FFFFFF"/>
        </w:rPr>
        <w:t xml:space="preserve">: </w:t>
      </w:r>
      <w:r w:rsidR="008904F6">
        <w:rPr>
          <w:rFonts w:ascii="Arial Narrow" w:eastAsia="Calibri" w:hAnsi="Arial Narrow" w:cs="Arial"/>
          <w:bCs/>
          <w:color w:val="000000"/>
          <w:sz w:val="22"/>
          <w:szCs w:val="22"/>
          <w:shd w:val="clear" w:color="auto" w:fill="FFFFFF"/>
        </w:rPr>
        <w:t xml:space="preserve">     </w:t>
      </w:r>
      <w:r w:rsidR="008904F6" w:rsidRPr="008904F6">
        <w:rPr>
          <w:rFonts w:ascii="Arial Narrow" w:eastAsia="Calibri" w:hAnsi="Arial Narrow" w:cs="Arial"/>
          <w:bCs/>
          <w:color w:val="000000"/>
          <w:sz w:val="22"/>
          <w:szCs w:val="22"/>
          <w:shd w:val="clear" w:color="auto" w:fill="FFFFFF"/>
        </w:rPr>
        <w:t>Mestni</w:t>
      </w:r>
      <w:r w:rsidRPr="008904F6">
        <w:rPr>
          <w:rFonts w:ascii="Arial Narrow" w:eastAsia="Calibri" w:hAnsi="Arial Narrow" w:cs="Arial"/>
          <w:bCs/>
          <w:color w:val="000000"/>
          <w:sz w:val="22"/>
          <w:szCs w:val="22"/>
          <w:shd w:val="clear" w:color="auto" w:fill="FFFFFF"/>
        </w:rPr>
        <w:t xml:space="preserve"> svet Mestne občine Slovenj Gradec sprejme predlog</w:t>
      </w:r>
      <w:r w:rsidR="008904F6" w:rsidRPr="008904F6">
        <w:rPr>
          <w:rFonts w:ascii="Arial Narrow" w:eastAsia="Calibri" w:hAnsi="Arial Narrow" w:cs="Arial"/>
          <w:bCs/>
          <w:color w:val="000000"/>
          <w:sz w:val="22"/>
          <w:szCs w:val="22"/>
          <w:shd w:val="clear" w:color="auto" w:fill="FFFFFF"/>
        </w:rPr>
        <w:t xml:space="preserve"> Odloka o prenehanju veljavnosti Odloka o ustanovitvi organa skupne občinske uprave – Medobčinski inšpektorat Koroške</w:t>
      </w:r>
      <w:r w:rsidRPr="008904F6">
        <w:rPr>
          <w:rFonts w:ascii="Arial Narrow" w:eastAsia="Calibri" w:hAnsi="Arial Narrow" w:cs="Arial"/>
          <w:bCs/>
          <w:color w:val="000000"/>
          <w:sz w:val="22"/>
          <w:szCs w:val="22"/>
          <w:shd w:val="clear" w:color="auto" w:fill="FFFFFF"/>
        </w:rPr>
        <w:t>«.</w:t>
      </w:r>
      <w:r>
        <w:rPr>
          <w:sz w:val="24"/>
          <w:szCs w:val="24"/>
        </w:rPr>
        <w:t xml:space="preserve">                    </w:t>
      </w:r>
    </w:p>
    <w:p w14:paraId="538F2E34" w14:textId="77777777" w:rsidR="00B117E6" w:rsidRPr="00B77CB7" w:rsidRDefault="00B117E6" w:rsidP="004273E3">
      <w:pPr>
        <w:rPr>
          <w:sz w:val="24"/>
          <w:szCs w:val="24"/>
        </w:rPr>
      </w:pPr>
    </w:p>
    <w:p w14:paraId="36EC5795" w14:textId="77777777" w:rsidR="00B117E6" w:rsidRDefault="00B117E6" w:rsidP="00B117E6">
      <w:pPr>
        <w:spacing w:after="160" w:line="259" w:lineRule="auto"/>
        <w:jc w:val="center"/>
        <w:rPr>
          <w:rFonts w:eastAsia="Calibri"/>
          <w:b/>
          <w:sz w:val="24"/>
          <w:szCs w:val="24"/>
        </w:rPr>
      </w:pPr>
      <w:r w:rsidRPr="00814D0B">
        <w:rPr>
          <w:rFonts w:eastAsia="Calibri"/>
          <w:b/>
          <w:sz w:val="24"/>
          <w:szCs w:val="24"/>
        </w:rPr>
        <w:t>O</w:t>
      </w:r>
      <w:r>
        <w:rPr>
          <w:rFonts w:eastAsia="Calibri"/>
          <w:b/>
          <w:sz w:val="24"/>
          <w:szCs w:val="24"/>
        </w:rPr>
        <w:t xml:space="preserve"> </w:t>
      </w:r>
      <w:r w:rsidRPr="00814D0B">
        <w:rPr>
          <w:rFonts w:eastAsia="Calibri"/>
          <w:b/>
          <w:sz w:val="24"/>
          <w:szCs w:val="24"/>
        </w:rPr>
        <w:t>b</w:t>
      </w:r>
      <w:r>
        <w:rPr>
          <w:rFonts w:eastAsia="Calibri"/>
          <w:b/>
          <w:sz w:val="24"/>
          <w:szCs w:val="24"/>
        </w:rPr>
        <w:t xml:space="preserve"> </w:t>
      </w:r>
      <w:r w:rsidRPr="00814D0B">
        <w:rPr>
          <w:rFonts w:eastAsia="Calibri"/>
          <w:b/>
          <w:sz w:val="24"/>
          <w:szCs w:val="24"/>
        </w:rPr>
        <w:t>r</w:t>
      </w:r>
      <w:r>
        <w:rPr>
          <w:rFonts w:eastAsia="Calibri"/>
          <w:b/>
          <w:sz w:val="24"/>
          <w:szCs w:val="24"/>
        </w:rPr>
        <w:t xml:space="preserve"> </w:t>
      </w:r>
      <w:r w:rsidRPr="00814D0B">
        <w:rPr>
          <w:rFonts w:eastAsia="Calibri"/>
          <w:b/>
          <w:sz w:val="24"/>
          <w:szCs w:val="24"/>
        </w:rPr>
        <w:t>a</w:t>
      </w:r>
      <w:r>
        <w:rPr>
          <w:rFonts w:eastAsia="Calibri"/>
          <w:b/>
          <w:sz w:val="24"/>
          <w:szCs w:val="24"/>
        </w:rPr>
        <w:t xml:space="preserve"> </w:t>
      </w:r>
      <w:r w:rsidRPr="00814D0B">
        <w:rPr>
          <w:rFonts w:eastAsia="Calibri"/>
          <w:b/>
          <w:sz w:val="24"/>
          <w:szCs w:val="24"/>
        </w:rPr>
        <w:t>z</w:t>
      </w:r>
      <w:r>
        <w:rPr>
          <w:rFonts w:eastAsia="Calibri"/>
          <w:b/>
          <w:sz w:val="24"/>
          <w:szCs w:val="24"/>
        </w:rPr>
        <w:t xml:space="preserve"> </w:t>
      </w:r>
      <w:r w:rsidRPr="00814D0B">
        <w:rPr>
          <w:rFonts w:eastAsia="Calibri"/>
          <w:b/>
          <w:sz w:val="24"/>
          <w:szCs w:val="24"/>
        </w:rPr>
        <w:t>l</w:t>
      </w:r>
      <w:r>
        <w:rPr>
          <w:rFonts w:eastAsia="Calibri"/>
          <w:b/>
          <w:sz w:val="24"/>
          <w:szCs w:val="24"/>
        </w:rPr>
        <w:t xml:space="preserve"> </w:t>
      </w:r>
      <w:r w:rsidRPr="00814D0B">
        <w:rPr>
          <w:rFonts w:eastAsia="Calibri"/>
          <w:b/>
          <w:sz w:val="24"/>
          <w:szCs w:val="24"/>
        </w:rPr>
        <w:t>o</w:t>
      </w:r>
      <w:r>
        <w:rPr>
          <w:rFonts w:eastAsia="Calibri"/>
          <w:b/>
          <w:sz w:val="24"/>
          <w:szCs w:val="24"/>
        </w:rPr>
        <w:t xml:space="preserve"> </w:t>
      </w:r>
      <w:r w:rsidRPr="00814D0B">
        <w:rPr>
          <w:rFonts w:eastAsia="Calibri"/>
          <w:b/>
          <w:sz w:val="24"/>
          <w:szCs w:val="24"/>
        </w:rPr>
        <w:t>ž</w:t>
      </w:r>
      <w:r>
        <w:rPr>
          <w:rFonts w:eastAsia="Calibri"/>
          <w:b/>
          <w:sz w:val="24"/>
          <w:szCs w:val="24"/>
        </w:rPr>
        <w:t xml:space="preserve"> </w:t>
      </w:r>
      <w:r w:rsidRPr="00814D0B">
        <w:rPr>
          <w:rFonts w:eastAsia="Calibri"/>
          <w:b/>
          <w:sz w:val="24"/>
          <w:szCs w:val="24"/>
        </w:rPr>
        <w:t>i</w:t>
      </w:r>
      <w:r>
        <w:rPr>
          <w:rFonts w:eastAsia="Calibri"/>
          <w:b/>
          <w:sz w:val="24"/>
          <w:szCs w:val="24"/>
        </w:rPr>
        <w:t xml:space="preserve"> </w:t>
      </w:r>
      <w:r w:rsidRPr="00814D0B">
        <w:rPr>
          <w:rFonts w:eastAsia="Calibri"/>
          <w:b/>
          <w:sz w:val="24"/>
          <w:szCs w:val="24"/>
        </w:rPr>
        <w:t>t</w:t>
      </w:r>
      <w:r>
        <w:rPr>
          <w:rFonts w:eastAsia="Calibri"/>
          <w:b/>
          <w:sz w:val="24"/>
          <w:szCs w:val="24"/>
        </w:rPr>
        <w:t xml:space="preserve"> </w:t>
      </w:r>
      <w:r w:rsidRPr="00814D0B">
        <w:rPr>
          <w:rFonts w:eastAsia="Calibri"/>
          <w:b/>
          <w:sz w:val="24"/>
          <w:szCs w:val="24"/>
        </w:rPr>
        <w:t>e</w:t>
      </w:r>
      <w:r>
        <w:rPr>
          <w:rFonts w:eastAsia="Calibri"/>
          <w:b/>
          <w:sz w:val="24"/>
          <w:szCs w:val="24"/>
        </w:rPr>
        <w:t xml:space="preserve"> </w:t>
      </w:r>
      <w:r w:rsidRPr="00814D0B">
        <w:rPr>
          <w:rFonts w:eastAsia="Calibri"/>
          <w:b/>
          <w:sz w:val="24"/>
          <w:szCs w:val="24"/>
        </w:rPr>
        <w:t>v:</w:t>
      </w:r>
    </w:p>
    <w:p w14:paraId="23E8CF0A" w14:textId="77777777" w:rsidR="000973EB" w:rsidRDefault="00B117E6" w:rsidP="000973EB">
      <w:pPr>
        <w:pStyle w:val="Brezrazmikov"/>
        <w:rPr>
          <w:rFonts w:ascii="Arial Narrow" w:eastAsia="Calibri" w:hAnsi="Arial Narrow" w:cs="Arial"/>
          <w:color w:val="000000"/>
          <w:shd w:val="clear" w:color="auto" w:fill="FFFFFF"/>
        </w:rPr>
      </w:pPr>
      <w:r w:rsidRPr="000973EB">
        <w:rPr>
          <w:rFonts w:ascii="Arial Narrow" w:eastAsia="Calibri" w:hAnsi="Arial Narrow" w:cs="Arial"/>
          <w:color w:val="000000"/>
          <w:shd w:val="clear" w:color="auto" w:fill="FFFFFF"/>
        </w:rPr>
        <w:t xml:space="preserve">Z Odlokom o ustanovitvi organa skupne občinske uprave – Medobčinski inšpektorat Koroške (Uradni list RS, št. </w:t>
      </w:r>
      <w:r w:rsidR="000973EB" w:rsidRPr="000973EB">
        <w:rPr>
          <w:rFonts w:ascii="Arial Narrow" w:eastAsia="Calibri" w:hAnsi="Arial Narrow" w:cs="Arial"/>
          <w:color w:val="000000"/>
          <w:shd w:val="clear" w:color="auto" w:fill="FFFFFF"/>
        </w:rPr>
        <w:t>58</w:t>
      </w:r>
      <w:r w:rsidRPr="000973EB">
        <w:rPr>
          <w:rFonts w:ascii="Arial Narrow" w:eastAsia="Calibri" w:hAnsi="Arial Narrow" w:cs="Arial"/>
          <w:color w:val="000000"/>
          <w:shd w:val="clear" w:color="auto" w:fill="FFFFFF"/>
        </w:rPr>
        <w:t>/20</w:t>
      </w:r>
      <w:r w:rsidR="000973EB" w:rsidRPr="000973EB">
        <w:rPr>
          <w:rFonts w:ascii="Arial Narrow" w:eastAsia="Calibri" w:hAnsi="Arial Narrow" w:cs="Arial"/>
          <w:color w:val="000000"/>
          <w:shd w:val="clear" w:color="auto" w:fill="FFFFFF"/>
        </w:rPr>
        <w:t>11</w:t>
      </w:r>
      <w:r w:rsidR="000973EB">
        <w:rPr>
          <w:rFonts w:ascii="Arial Narrow" w:eastAsia="Calibri" w:hAnsi="Arial Narrow" w:cs="Arial"/>
          <w:color w:val="000000"/>
          <w:shd w:val="clear" w:color="auto" w:fill="FFFFFF"/>
        </w:rPr>
        <w:t>, v nadaljevanju: odlok</w:t>
      </w:r>
      <w:r w:rsidRPr="000973EB">
        <w:rPr>
          <w:rFonts w:ascii="Arial Narrow" w:eastAsia="Calibri" w:hAnsi="Arial Narrow" w:cs="Arial"/>
          <w:color w:val="000000"/>
          <w:shd w:val="clear" w:color="auto" w:fill="FFFFFF"/>
        </w:rPr>
        <w:t>) se je ustanovil »Medobčinski inšpektorat Koroške« (v nadaljevanju: inšpektorat), kot organ skupne občinske uprave za izvrševanje nalog na področju inšpekcijskega nadzora, občin ustanoviteljic:</w:t>
      </w:r>
    </w:p>
    <w:p w14:paraId="355B794B" w14:textId="77777777" w:rsidR="000973EB" w:rsidRPr="000973EB" w:rsidRDefault="00B117E6" w:rsidP="000973EB">
      <w:pPr>
        <w:pStyle w:val="Brezrazmikov"/>
        <w:rPr>
          <w:rFonts w:ascii="Arial Narrow" w:eastAsia="Calibri" w:hAnsi="Arial Narrow" w:cs="Arial"/>
          <w:color w:val="000000"/>
          <w:shd w:val="clear" w:color="auto" w:fill="FFFFFF"/>
        </w:rPr>
      </w:pPr>
      <w:r w:rsidRPr="000973EB">
        <w:br/>
      </w:r>
      <w:r w:rsidR="000973EB" w:rsidRPr="000973EB">
        <w:rPr>
          <w:rFonts w:ascii="Arial Narrow" w:eastAsia="Calibri" w:hAnsi="Arial Narrow" w:cs="Arial"/>
          <w:color w:val="000000"/>
          <w:shd w:val="clear" w:color="auto" w:fill="FFFFFF"/>
        </w:rPr>
        <w:t>-</w:t>
      </w:r>
      <w:r w:rsidRPr="000973EB">
        <w:rPr>
          <w:rFonts w:ascii="Arial Narrow" w:eastAsia="Calibri" w:hAnsi="Arial Narrow" w:cs="Arial"/>
          <w:color w:val="000000"/>
          <w:shd w:val="clear" w:color="auto" w:fill="FFFFFF"/>
        </w:rPr>
        <w:t>Občine Dravograd, Trg 4. julija 7, 2370 Dravograd,</w:t>
      </w:r>
      <w:r w:rsidRPr="000973EB">
        <w:rPr>
          <w:rFonts w:ascii="Arial Narrow" w:eastAsia="Calibri" w:hAnsi="Arial Narrow" w:cs="Arial"/>
          <w:color w:val="000000"/>
          <w:shd w:val="clear" w:color="auto" w:fill="FFFFFF"/>
        </w:rPr>
        <w:br/>
      </w:r>
      <w:r w:rsidR="000973EB" w:rsidRPr="000973EB">
        <w:rPr>
          <w:rFonts w:ascii="Arial Narrow" w:eastAsia="Calibri" w:hAnsi="Arial Narrow" w:cs="Arial"/>
          <w:color w:val="000000"/>
          <w:shd w:val="clear" w:color="auto" w:fill="FFFFFF"/>
        </w:rPr>
        <w:t>-</w:t>
      </w:r>
      <w:r w:rsidRPr="000973EB">
        <w:rPr>
          <w:rFonts w:ascii="Arial Narrow" w:eastAsia="Calibri" w:hAnsi="Arial Narrow" w:cs="Arial"/>
          <w:color w:val="000000"/>
          <w:shd w:val="clear" w:color="auto" w:fill="FFFFFF"/>
        </w:rPr>
        <w:t>Občine Mežica, Trg Svobode 1, 2392 Mežica,</w:t>
      </w:r>
      <w:r w:rsidRPr="000973EB">
        <w:rPr>
          <w:rFonts w:ascii="Arial Narrow" w:eastAsia="Calibri" w:hAnsi="Arial Narrow" w:cs="Arial"/>
          <w:color w:val="000000"/>
          <w:shd w:val="clear" w:color="auto" w:fill="FFFFFF"/>
        </w:rPr>
        <w:br/>
      </w:r>
      <w:r w:rsidR="000973EB" w:rsidRPr="000973EB">
        <w:rPr>
          <w:rFonts w:ascii="Arial Narrow" w:eastAsia="Calibri" w:hAnsi="Arial Narrow" w:cs="Arial"/>
          <w:color w:val="000000"/>
          <w:shd w:val="clear" w:color="auto" w:fill="FFFFFF"/>
        </w:rPr>
        <w:t>-</w:t>
      </w:r>
      <w:r w:rsidRPr="000973EB">
        <w:rPr>
          <w:rFonts w:ascii="Arial Narrow" w:eastAsia="Calibri" w:hAnsi="Arial Narrow" w:cs="Arial"/>
          <w:color w:val="000000"/>
          <w:shd w:val="clear" w:color="auto" w:fill="FFFFFF"/>
        </w:rPr>
        <w:t>Občine Mislinja, Šolska cesta 34, 2382 Mislinja,</w:t>
      </w:r>
      <w:r w:rsidRPr="000973EB">
        <w:rPr>
          <w:rFonts w:ascii="Arial Narrow" w:eastAsia="Calibri" w:hAnsi="Arial Narrow" w:cs="Arial"/>
          <w:color w:val="000000"/>
          <w:shd w:val="clear" w:color="auto" w:fill="FFFFFF"/>
        </w:rPr>
        <w:br/>
      </w:r>
      <w:r w:rsidR="000973EB" w:rsidRPr="000973EB">
        <w:rPr>
          <w:rFonts w:ascii="Arial Narrow" w:eastAsia="Calibri" w:hAnsi="Arial Narrow" w:cs="Arial"/>
          <w:color w:val="000000"/>
          <w:shd w:val="clear" w:color="auto" w:fill="FFFFFF"/>
        </w:rPr>
        <w:t>-</w:t>
      </w:r>
      <w:r w:rsidRPr="000973EB">
        <w:rPr>
          <w:rFonts w:ascii="Arial Narrow" w:eastAsia="Calibri" w:hAnsi="Arial Narrow" w:cs="Arial"/>
          <w:color w:val="000000"/>
          <w:shd w:val="clear" w:color="auto" w:fill="FFFFFF"/>
        </w:rPr>
        <w:t>Občine Muta, Glavni trg 17, 2366 Muta,</w:t>
      </w:r>
      <w:r w:rsidRPr="000973EB">
        <w:rPr>
          <w:rFonts w:ascii="Arial Narrow" w:eastAsia="Calibri" w:hAnsi="Arial Narrow" w:cs="Arial"/>
          <w:color w:val="000000"/>
          <w:shd w:val="clear" w:color="auto" w:fill="FFFFFF"/>
        </w:rPr>
        <w:br/>
      </w:r>
      <w:r w:rsidR="000973EB" w:rsidRPr="000973EB">
        <w:rPr>
          <w:rFonts w:ascii="Arial Narrow" w:eastAsia="Calibri" w:hAnsi="Arial Narrow" w:cs="Arial"/>
          <w:color w:val="000000"/>
          <w:shd w:val="clear" w:color="auto" w:fill="FFFFFF"/>
        </w:rPr>
        <w:t>-</w:t>
      </w:r>
      <w:r w:rsidRPr="000973EB">
        <w:rPr>
          <w:rFonts w:ascii="Arial Narrow" w:eastAsia="Calibri" w:hAnsi="Arial Narrow" w:cs="Arial"/>
          <w:color w:val="000000"/>
          <w:shd w:val="clear" w:color="auto" w:fill="FFFFFF"/>
        </w:rPr>
        <w:t>Občine Podvelka, Podvelka 20, 2363 Podvelka,</w:t>
      </w:r>
      <w:r w:rsidRPr="000973EB">
        <w:rPr>
          <w:rFonts w:ascii="Arial Narrow" w:eastAsia="Calibri" w:hAnsi="Arial Narrow" w:cs="Arial"/>
          <w:color w:val="000000"/>
          <w:shd w:val="clear" w:color="auto" w:fill="FFFFFF"/>
        </w:rPr>
        <w:br/>
      </w:r>
      <w:r w:rsidR="000973EB" w:rsidRPr="000973EB">
        <w:rPr>
          <w:rFonts w:ascii="Arial Narrow" w:eastAsia="Calibri" w:hAnsi="Arial Narrow" w:cs="Arial"/>
          <w:color w:val="000000"/>
          <w:shd w:val="clear" w:color="auto" w:fill="FFFFFF"/>
        </w:rPr>
        <w:t>-</w:t>
      </w:r>
      <w:r w:rsidRPr="000973EB">
        <w:rPr>
          <w:rFonts w:ascii="Arial Narrow" w:eastAsia="Calibri" w:hAnsi="Arial Narrow" w:cs="Arial"/>
          <w:color w:val="000000"/>
          <w:shd w:val="clear" w:color="auto" w:fill="FFFFFF"/>
        </w:rPr>
        <w:t>Občine Prevalje, Trg 2 a, 2391 Prevalje,</w:t>
      </w:r>
      <w:r w:rsidRPr="000973EB">
        <w:rPr>
          <w:rFonts w:ascii="Arial Narrow" w:eastAsia="Calibri" w:hAnsi="Arial Narrow" w:cs="Arial"/>
          <w:color w:val="000000"/>
          <w:shd w:val="clear" w:color="auto" w:fill="FFFFFF"/>
        </w:rPr>
        <w:br/>
      </w:r>
      <w:r w:rsidR="000973EB" w:rsidRPr="000973EB">
        <w:rPr>
          <w:rFonts w:ascii="Arial Narrow" w:eastAsia="Calibri" w:hAnsi="Arial Narrow" w:cs="Arial"/>
          <w:color w:val="000000"/>
          <w:shd w:val="clear" w:color="auto" w:fill="FFFFFF"/>
        </w:rPr>
        <w:t>-</w:t>
      </w:r>
      <w:r w:rsidRPr="000973EB">
        <w:rPr>
          <w:rFonts w:ascii="Arial Narrow" w:eastAsia="Calibri" w:hAnsi="Arial Narrow" w:cs="Arial"/>
          <w:color w:val="000000"/>
          <w:shd w:val="clear" w:color="auto" w:fill="FFFFFF"/>
        </w:rPr>
        <w:t>Občine Radlje ob Dravi, Mariborska cesta 7, 2360 Radlje ob Dravi,</w:t>
      </w:r>
      <w:r w:rsidRPr="000973EB">
        <w:rPr>
          <w:rFonts w:ascii="Arial Narrow" w:eastAsia="Calibri" w:hAnsi="Arial Narrow" w:cs="Arial"/>
          <w:color w:val="000000"/>
          <w:shd w:val="clear" w:color="auto" w:fill="FFFFFF"/>
        </w:rPr>
        <w:br/>
      </w:r>
      <w:r w:rsidR="000973EB" w:rsidRPr="000973EB">
        <w:rPr>
          <w:rFonts w:ascii="Arial Narrow" w:eastAsia="Calibri" w:hAnsi="Arial Narrow" w:cs="Arial"/>
          <w:color w:val="000000"/>
          <w:shd w:val="clear" w:color="auto" w:fill="FFFFFF"/>
        </w:rPr>
        <w:t>-</w:t>
      </w:r>
      <w:r w:rsidRPr="000973EB">
        <w:rPr>
          <w:rFonts w:ascii="Arial Narrow" w:eastAsia="Calibri" w:hAnsi="Arial Narrow" w:cs="Arial"/>
          <w:color w:val="000000"/>
          <w:shd w:val="clear" w:color="auto" w:fill="FFFFFF"/>
        </w:rPr>
        <w:t>Občine Ravne na Koroškem, Gačnikova pot 5, 2390 Ravne na Koroškem,</w:t>
      </w:r>
      <w:r w:rsidRPr="000973EB">
        <w:rPr>
          <w:rFonts w:ascii="Arial Narrow" w:eastAsia="Calibri" w:hAnsi="Arial Narrow" w:cs="Arial"/>
          <w:color w:val="000000"/>
          <w:shd w:val="clear" w:color="auto" w:fill="FFFFFF"/>
        </w:rPr>
        <w:br/>
      </w:r>
      <w:r w:rsidR="000973EB" w:rsidRPr="000973EB">
        <w:rPr>
          <w:rFonts w:ascii="Arial Narrow" w:eastAsia="Calibri" w:hAnsi="Arial Narrow" w:cs="Arial"/>
          <w:color w:val="000000"/>
          <w:shd w:val="clear" w:color="auto" w:fill="FFFFFF"/>
        </w:rPr>
        <w:t>-</w:t>
      </w:r>
      <w:r w:rsidRPr="000973EB">
        <w:rPr>
          <w:rFonts w:ascii="Arial Narrow" w:eastAsia="Calibri" w:hAnsi="Arial Narrow" w:cs="Arial"/>
          <w:color w:val="000000"/>
          <w:shd w:val="clear" w:color="auto" w:fill="FFFFFF"/>
        </w:rPr>
        <w:t>Občine Ribnica na Pohorju, Ribnica na Pohorju 1, 2364 Ribnica na Pohorju ter</w:t>
      </w:r>
      <w:r w:rsidRPr="000973EB">
        <w:rPr>
          <w:rFonts w:ascii="Arial Narrow" w:eastAsia="Calibri" w:hAnsi="Arial Narrow" w:cs="Arial"/>
          <w:color w:val="000000"/>
          <w:shd w:val="clear" w:color="auto" w:fill="FFFFFF"/>
        </w:rPr>
        <w:br/>
      </w:r>
      <w:r w:rsidR="000973EB" w:rsidRPr="000973EB">
        <w:rPr>
          <w:rFonts w:ascii="Arial Narrow" w:eastAsia="Calibri" w:hAnsi="Arial Narrow" w:cs="Arial"/>
          <w:color w:val="000000"/>
          <w:shd w:val="clear" w:color="auto" w:fill="FFFFFF"/>
        </w:rPr>
        <w:t>-</w:t>
      </w:r>
      <w:r w:rsidRPr="000973EB">
        <w:rPr>
          <w:rFonts w:ascii="Arial Narrow" w:eastAsia="Calibri" w:hAnsi="Arial Narrow" w:cs="Arial"/>
          <w:color w:val="000000"/>
          <w:shd w:val="clear" w:color="auto" w:fill="FFFFFF"/>
        </w:rPr>
        <w:t>Občine Vuzenica, Mladinska ulica 1, 2367 Vuzenica</w:t>
      </w:r>
      <w:r w:rsidR="000973EB" w:rsidRPr="000973EB">
        <w:rPr>
          <w:rFonts w:ascii="Arial Narrow" w:eastAsia="Calibri" w:hAnsi="Arial Narrow" w:cs="Arial"/>
          <w:color w:val="000000"/>
          <w:shd w:val="clear" w:color="auto" w:fill="FFFFFF"/>
        </w:rPr>
        <w:t>,</w:t>
      </w:r>
    </w:p>
    <w:p w14:paraId="1148F0BD" w14:textId="77777777" w:rsidR="000973EB" w:rsidRPr="000973EB" w:rsidRDefault="000973EB" w:rsidP="000973EB">
      <w:pPr>
        <w:pStyle w:val="Brezrazmikov"/>
        <w:rPr>
          <w:rFonts w:ascii="Arial Narrow" w:eastAsia="Calibri" w:hAnsi="Arial Narrow" w:cs="Arial"/>
          <w:color w:val="000000"/>
          <w:shd w:val="clear" w:color="auto" w:fill="FFFFFF"/>
        </w:rPr>
      </w:pPr>
      <w:r w:rsidRPr="000973EB">
        <w:rPr>
          <w:rFonts w:ascii="Arial Narrow" w:eastAsia="Calibri" w:hAnsi="Arial Narrow" w:cs="Arial"/>
          <w:color w:val="000000"/>
          <w:shd w:val="clear" w:color="auto" w:fill="FFFFFF"/>
        </w:rPr>
        <w:t>-Občina Črna na Koroškem, Center 101, 2393 Črna na Koroškem in</w:t>
      </w:r>
    </w:p>
    <w:p w14:paraId="364848DE" w14:textId="77777777" w:rsidR="00B117E6" w:rsidRPr="000973EB" w:rsidRDefault="000973EB" w:rsidP="000973EB">
      <w:pPr>
        <w:pStyle w:val="Brezrazmikov"/>
        <w:rPr>
          <w:rFonts w:ascii="Arial Narrow" w:eastAsia="Calibri" w:hAnsi="Arial Narrow" w:cs="Arial"/>
          <w:color w:val="000000"/>
          <w:shd w:val="clear" w:color="auto" w:fill="FFFFFF"/>
        </w:rPr>
      </w:pPr>
      <w:r w:rsidRPr="000973EB">
        <w:rPr>
          <w:rFonts w:ascii="Arial Narrow" w:eastAsia="Calibri" w:hAnsi="Arial Narrow" w:cs="Arial"/>
          <w:color w:val="000000"/>
          <w:shd w:val="clear" w:color="auto" w:fill="FFFFFF"/>
        </w:rPr>
        <w:t>-Mestna občina Slovenj Gradec, Šolska ulica 5, 2380 Slovenj Gradec</w:t>
      </w:r>
      <w:r w:rsidR="00B117E6" w:rsidRPr="000973EB">
        <w:rPr>
          <w:rFonts w:ascii="Arial Narrow" w:eastAsia="Calibri" w:hAnsi="Arial Narrow" w:cs="Arial"/>
          <w:color w:val="000000"/>
          <w:shd w:val="clear" w:color="auto" w:fill="FFFFFF"/>
        </w:rPr>
        <w:t>.</w:t>
      </w:r>
    </w:p>
    <w:p w14:paraId="0E204E0F" w14:textId="77777777" w:rsidR="000973EB" w:rsidRPr="000973EB" w:rsidRDefault="000973EB" w:rsidP="000973EB">
      <w:pPr>
        <w:pStyle w:val="Brezrazmikov"/>
        <w:rPr>
          <w:shd w:val="clear" w:color="auto" w:fill="FFFFFF"/>
        </w:rPr>
      </w:pPr>
    </w:p>
    <w:p w14:paraId="085F4E06" w14:textId="77777777" w:rsidR="00B117E6" w:rsidRPr="00B117E6" w:rsidRDefault="008904F6" w:rsidP="00B117E6">
      <w:pPr>
        <w:spacing w:after="200" w:line="276" w:lineRule="auto"/>
        <w:jc w:val="both"/>
        <w:rPr>
          <w:rFonts w:ascii="Arial Narrow" w:eastAsia="Calibri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</w:rPr>
        <w:t>Navedeni</w:t>
      </w:r>
      <w:r w:rsidR="00B117E6" w:rsidRPr="00B117E6">
        <w:rPr>
          <w:rFonts w:ascii="Arial Narrow" w:eastAsia="Calibri" w:hAnsi="Arial Narrow"/>
          <w:sz w:val="22"/>
          <w:szCs w:val="22"/>
        </w:rPr>
        <w:t xml:space="preserve"> </w:t>
      </w:r>
      <w:r w:rsidR="00B117E6" w:rsidRPr="00B117E6">
        <w:rPr>
          <w:rFonts w:ascii="Arial Narrow" w:eastAsia="Calibri" w:hAnsi="Arial Narrow" w:cs="Arial"/>
          <w:color w:val="000000"/>
          <w:sz w:val="22"/>
          <w:szCs w:val="22"/>
          <w:shd w:val="clear" w:color="auto" w:fill="FFFFFF"/>
        </w:rPr>
        <w:t xml:space="preserve">Odlok je ostal nespremenjen vse do </w:t>
      </w:r>
      <w:r>
        <w:rPr>
          <w:rFonts w:ascii="Arial Narrow" w:eastAsia="Calibri" w:hAnsi="Arial Narrow" w:cs="Arial"/>
          <w:color w:val="000000"/>
          <w:sz w:val="22"/>
          <w:szCs w:val="22"/>
          <w:shd w:val="clear" w:color="auto" w:fill="FFFFFF"/>
        </w:rPr>
        <w:t>trenutka</w:t>
      </w:r>
      <w:r w:rsidR="00B117E6" w:rsidRPr="00B117E6">
        <w:rPr>
          <w:rFonts w:ascii="Arial Narrow" w:eastAsia="Calibri" w:hAnsi="Arial Narrow" w:cs="Arial"/>
          <w:color w:val="000000"/>
          <w:sz w:val="22"/>
          <w:szCs w:val="22"/>
          <w:shd w:val="clear" w:color="auto" w:fill="FFFFFF"/>
        </w:rPr>
        <w:t>, ko se sprejema prenehanje njegove veljavnosti. Razlog za to je</w:t>
      </w:r>
      <w:r w:rsidR="00B117E6" w:rsidRPr="00B117E6">
        <w:rPr>
          <w:rFonts w:ascii="Verdana" w:eastAsia="Calibri" w:hAnsi="Verdana"/>
          <w:sz w:val="22"/>
          <w:szCs w:val="22"/>
        </w:rPr>
        <w:t xml:space="preserve"> </w:t>
      </w:r>
      <w:r w:rsidR="00B117E6" w:rsidRPr="00B117E6">
        <w:rPr>
          <w:rFonts w:ascii="Arial Narrow" w:eastAsia="Calibri" w:hAnsi="Arial Narrow"/>
          <w:sz w:val="22"/>
          <w:szCs w:val="22"/>
        </w:rPr>
        <w:t xml:space="preserve">sprememba Zakona o financiranju občin (Uradni list RS, št. 123/06, 57/08, 36/11, 14/15 – ZUUJFO, 71/17 in 21/18 – </w:t>
      </w:r>
      <w:proofErr w:type="spellStart"/>
      <w:r w:rsidR="00B117E6" w:rsidRPr="00B117E6">
        <w:rPr>
          <w:rFonts w:ascii="Arial Narrow" w:eastAsia="Calibri" w:hAnsi="Arial Narrow"/>
          <w:sz w:val="22"/>
          <w:szCs w:val="22"/>
        </w:rPr>
        <w:t>popr</w:t>
      </w:r>
      <w:proofErr w:type="spellEnd"/>
      <w:r w:rsidR="00B117E6" w:rsidRPr="00B117E6">
        <w:rPr>
          <w:rFonts w:ascii="Arial Narrow" w:eastAsia="Calibri" w:hAnsi="Arial Narrow"/>
          <w:sz w:val="22"/>
          <w:szCs w:val="22"/>
        </w:rPr>
        <w:t>.; v nadaljevanju ZFO</w:t>
      </w:r>
      <w:r>
        <w:rPr>
          <w:rFonts w:ascii="Arial Narrow" w:eastAsia="Calibri" w:hAnsi="Arial Narrow"/>
          <w:sz w:val="22"/>
          <w:szCs w:val="22"/>
        </w:rPr>
        <w:t>-1C</w:t>
      </w:r>
      <w:r w:rsidR="00B117E6" w:rsidRPr="00B117E6">
        <w:rPr>
          <w:rFonts w:ascii="Arial Narrow" w:eastAsia="Calibri" w:hAnsi="Arial Narrow"/>
          <w:sz w:val="22"/>
          <w:szCs w:val="22"/>
        </w:rPr>
        <w:t>) v delu, ki se nanaša na področje skupnega opravljanja nalog občinske uprave in njeno financiranje. Skupna uprava lahko skladno z drugim odstavkom 26. člena ZFO</w:t>
      </w:r>
      <w:r>
        <w:rPr>
          <w:rFonts w:ascii="Arial Narrow" w:eastAsia="Calibri" w:hAnsi="Arial Narrow"/>
          <w:sz w:val="22"/>
          <w:szCs w:val="22"/>
        </w:rPr>
        <w:t>-1C</w:t>
      </w:r>
      <w:r w:rsidR="00B117E6" w:rsidRPr="00B117E6">
        <w:rPr>
          <w:rFonts w:ascii="Arial Narrow" w:eastAsia="Calibri" w:hAnsi="Arial Narrow"/>
          <w:sz w:val="22"/>
          <w:szCs w:val="22"/>
        </w:rPr>
        <w:t xml:space="preserve"> opravlja znatno več nalog kot do sedaj. </w:t>
      </w:r>
      <w:r w:rsidR="00B117E6" w:rsidRPr="00B117E6">
        <w:rPr>
          <w:rFonts w:ascii="Arial Narrow" w:eastAsia="Calibri" w:hAnsi="Arial Narrow" w:cs="Arial"/>
          <w:bCs/>
          <w:sz w:val="22"/>
          <w:szCs w:val="22"/>
        </w:rPr>
        <w:t xml:space="preserve">Spremenjen je tudi odstotek </w:t>
      </w:r>
      <w:r w:rsidR="00B117E6" w:rsidRPr="00B117E6">
        <w:rPr>
          <w:rFonts w:ascii="Arial Narrow" w:eastAsia="Calibri" w:hAnsi="Arial Narrow"/>
          <w:sz w:val="22"/>
          <w:szCs w:val="22"/>
        </w:rPr>
        <w:t xml:space="preserve">sofinanciranja delovanja uprave, ki bi v veliko primerih pomenil njegovo znižanje z dosedanjih 50% na 30%. Občine, ustanoviteljice organa skupne občinske uprave - Medobčinskega inšpektorata Koroške, so posledično, ob sledenju najugodnejših pogojev delovanja in sofinanciranja organa, pristopile k spremembam na način, da sta se ustanovila dva organa skupnih občinskih uprav z večjim naborom nalog ter z možnostjo pridobitve večjega sofinanciranja s strani države v prihodnje. </w:t>
      </w:r>
    </w:p>
    <w:p w14:paraId="4B40F4FA" w14:textId="77777777" w:rsidR="00B117E6" w:rsidRDefault="00B117E6" w:rsidP="00B117E6">
      <w:pPr>
        <w:spacing w:after="200" w:line="276" w:lineRule="auto"/>
        <w:jc w:val="both"/>
        <w:outlineLvl w:val="0"/>
        <w:rPr>
          <w:rFonts w:ascii="Arial Narrow" w:eastAsia="Calibri" w:hAnsi="Arial Narrow"/>
          <w:color w:val="000000"/>
          <w:sz w:val="22"/>
          <w:szCs w:val="22"/>
        </w:rPr>
      </w:pPr>
      <w:r w:rsidRPr="00B117E6">
        <w:rPr>
          <w:rFonts w:ascii="Arial Narrow" w:hAnsi="Arial Narrow" w:cs="Arial"/>
          <w:bCs/>
          <w:color w:val="000000"/>
          <w:sz w:val="22"/>
          <w:szCs w:val="22"/>
          <w:lang w:eastAsia="sl-SI"/>
        </w:rPr>
        <w:t xml:space="preserve">Na podlagi 14. člena Odloka </w:t>
      </w:r>
      <w:r w:rsidRPr="00B117E6">
        <w:rPr>
          <w:rFonts w:ascii="Arial Narrow" w:eastAsia="Calibri" w:hAnsi="Arial Narrow"/>
          <w:sz w:val="22"/>
          <w:szCs w:val="22"/>
        </w:rPr>
        <w:t xml:space="preserve">so </w:t>
      </w:r>
      <w:r w:rsidRPr="00B117E6">
        <w:rPr>
          <w:rFonts w:ascii="Arial Narrow" w:eastAsia="Calibri" w:hAnsi="Arial Narrow" w:cs="Arial"/>
          <w:color w:val="000000"/>
          <w:sz w:val="22"/>
          <w:szCs w:val="22"/>
        </w:rPr>
        <w:t xml:space="preserve">Občine Črna na Koroškem, Mežica, Prevalje, Ravne na Koroškem, Muta, Radlje ob Dravi, Vuzenica, Podvelka, Ribnica na Pohorju, Mislinja in Mestna občina Slovenj Gradec, </w:t>
      </w:r>
      <w:r w:rsidRPr="00B117E6">
        <w:rPr>
          <w:rFonts w:ascii="Arial Narrow" w:hAnsi="Arial Narrow" w:cs="Arial"/>
          <w:bCs/>
          <w:color w:val="000000"/>
          <w:sz w:val="22"/>
          <w:szCs w:val="22"/>
          <w:lang w:eastAsia="sl-SI"/>
        </w:rPr>
        <w:t>podale soglasje k ukinitvi organa skupne občinske uprave - Medobčinski inšpektorat Koroške.</w:t>
      </w:r>
      <w:r w:rsidRPr="00B117E6">
        <w:rPr>
          <w:rFonts w:ascii="Arial Narrow" w:eastAsia="Calibri" w:hAnsi="Arial Narrow"/>
          <w:color w:val="000000"/>
          <w:sz w:val="22"/>
          <w:szCs w:val="22"/>
        </w:rPr>
        <w:t xml:space="preserve"> </w:t>
      </w:r>
    </w:p>
    <w:p w14:paraId="1602E886" w14:textId="77777777" w:rsidR="008904F6" w:rsidRPr="00B117E6" w:rsidRDefault="008904F6" w:rsidP="00B117E6">
      <w:pPr>
        <w:spacing w:after="200" w:line="276" w:lineRule="auto"/>
        <w:jc w:val="both"/>
        <w:outlineLvl w:val="0"/>
        <w:rPr>
          <w:rFonts w:ascii="Arial Narrow" w:eastAsia="Calibri" w:hAnsi="Arial Narrow"/>
          <w:color w:val="000000"/>
          <w:sz w:val="22"/>
          <w:szCs w:val="22"/>
        </w:rPr>
      </w:pPr>
      <w:r>
        <w:rPr>
          <w:rFonts w:ascii="Arial Narrow" w:eastAsia="Calibri" w:hAnsi="Arial Narrow"/>
          <w:color w:val="000000"/>
          <w:sz w:val="22"/>
          <w:szCs w:val="22"/>
        </w:rPr>
        <w:t xml:space="preserve">Mestna občina Slovenj Gradec, Občina Mislinja, Občina Vuzenica, Občina </w:t>
      </w:r>
      <w:r w:rsidR="004273E3">
        <w:rPr>
          <w:rFonts w:ascii="Arial Narrow" w:eastAsia="Calibri" w:hAnsi="Arial Narrow"/>
          <w:color w:val="000000"/>
          <w:sz w:val="22"/>
          <w:szCs w:val="22"/>
        </w:rPr>
        <w:t xml:space="preserve">Muta, Občina Radlje ob Dravi, Občina Podvelka in občina Ribnica na Pohorju so ustanovile Skupni organ Koroške, katerega pristojnost je tudi opravljanje nalog inšpekcije. </w:t>
      </w:r>
    </w:p>
    <w:p w14:paraId="089F1E05" w14:textId="77777777" w:rsidR="00B117E6" w:rsidRPr="00B117E6" w:rsidRDefault="00B117E6" w:rsidP="00B117E6">
      <w:pPr>
        <w:spacing w:after="200" w:line="240" w:lineRule="exact"/>
        <w:jc w:val="both"/>
        <w:rPr>
          <w:rFonts w:ascii="Arial Narrow" w:eastAsia="Calibri" w:hAnsi="Arial Narrow" w:cs="Arial"/>
          <w:color w:val="000000"/>
          <w:sz w:val="22"/>
          <w:szCs w:val="22"/>
        </w:rPr>
      </w:pPr>
      <w:r w:rsidRPr="00B117E6">
        <w:rPr>
          <w:rFonts w:ascii="Arial Narrow" w:hAnsi="Arial Narrow" w:cs="Arial"/>
          <w:bCs/>
          <w:color w:val="000000"/>
          <w:sz w:val="22"/>
          <w:szCs w:val="22"/>
          <w:lang w:eastAsia="sl-SI"/>
        </w:rPr>
        <w:t xml:space="preserve">14. člen Odloka </w:t>
      </w:r>
      <w:r w:rsidRPr="00B117E6">
        <w:rPr>
          <w:rFonts w:ascii="Arial Narrow" w:eastAsia="Calibri" w:hAnsi="Arial Narrow"/>
          <w:sz w:val="22"/>
          <w:szCs w:val="22"/>
        </w:rPr>
        <w:t xml:space="preserve">določa, </w:t>
      </w:r>
      <w:r w:rsidRPr="00B117E6">
        <w:rPr>
          <w:rFonts w:ascii="Arial Narrow" w:eastAsia="Calibri" w:hAnsi="Arial Narrow" w:cs="Arial"/>
          <w:sz w:val="22"/>
          <w:szCs w:val="22"/>
        </w:rPr>
        <w:t>da</w:t>
      </w:r>
      <w:r w:rsidRPr="00B117E6">
        <w:rPr>
          <w:rFonts w:ascii="Arial Narrow" w:eastAsia="Calibri" w:hAnsi="Arial Narrow" w:cs="Arial"/>
          <w:b/>
          <w:sz w:val="22"/>
          <w:szCs w:val="22"/>
        </w:rPr>
        <w:t xml:space="preserve"> </w:t>
      </w:r>
      <w:r w:rsidRPr="00B117E6">
        <w:rPr>
          <w:rFonts w:ascii="Arial Narrow" w:eastAsia="Calibri" w:hAnsi="Arial Narrow" w:cs="Arial"/>
          <w:color w:val="000000"/>
          <w:sz w:val="22"/>
          <w:szCs w:val="22"/>
        </w:rPr>
        <w:t xml:space="preserve">lahko občine ustanoviteljice Inšpektorat ukinejo s soglasno odločitvijo z Odlokom o prenehanju veljavnosti Odloka o ustanovitvi organa skupne občinske uprave – Medobčinski inšpektorat Koroške. Odlok o prenehanju inšpektorata pa mora vsebovati obveznosti občin do javnih uslužbencev, zaposlenih v inšpektoratu, v skladu z zakonskimi določili, tem zaposlenim pa se ne sme poslabšati položaj glede na položaj, ki so ga imeli v </w:t>
      </w:r>
      <w:r w:rsidRPr="00B117E6">
        <w:rPr>
          <w:rFonts w:ascii="Arial Narrow" w:hAnsi="Arial Narrow" w:cs="Arial"/>
          <w:bCs/>
          <w:color w:val="000000"/>
          <w:sz w:val="22"/>
          <w:szCs w:val="22"/>
          <w:lang w:eastAsia="sl-SI"/>
        </w:rPr>
        <w:t>Medobčinskem inšpektoratu Koroške</w:t>
      </w:r>
      <w:r w:rsidRPr="00B117E6">
        <w:rPr>
          <w:rFonts w:ascii="Arial Narrow" w:eastAsia="Calibri" w:hAnsi="Arial Narrow" w:cs="Arial"/>
          <w:color w:val="000000"/>
          <w:sz w:val="22"/>
          <w:szCs w:val="22"/>
        </w:rPr>
        <w:t>.</w:t>
      </w:r>
    </w:p>
    <w:p w14:paraId="5B4F6847" w14:textId="77777777" w:rsidR="00B117E6" w:rsidRPr="00B117E6" w:rsidRDefault="00B117E6" w:rsidP="00B117E6">
      <w:pPr>
        <w:shd w:val="clear" w:color="auto" w:fill="FFFFFF"/>
        <w:jc w:val="both"/>
        <w:rPr>
          <w:rFonts w:ascii="Arial Narrow" w:hAnsi="Arial Narrow" w:cs="Arial"/>
          <w:color w:val="000000"/>
          <w:sz w:val="22"/>
          <w:szCs w:val="22"/>
          <w:lang w:eastAsia="sl-SI"/>
        </w:rPr>
      </w:pPr>
      <w:r w:rsidRPr="00B117E6">
        <w:rPr>
          <w:rFonts w:ascii="Arial Narrow" w:hAnsi="Arial Narrow" w:cs="Arial"/>
          <w:bCs/>
          <w:color w:val="000000"/>
          <w:sz w:val="22"/>
          <w:szCs w:val="22"/>
          <w:lang w:eastAsia="sl-SI"/>
        </w:rPr>
        <w:t>Odlok o prenehanju veljavnosti Odloka o ustanovitvi organa skupne občinske uprave -Medobčinski inšpektorat Koroške v</w:t>
      </w:r>
      <w:r w:rsidRPr="00B117E6">
        <w:rPr>
          <w:rFonts w:ascii="Arial Narrow" w:hAnsi="Arial Narrow" w:cs="Arial"/>
          <w:color w:val="000000"/>
          <w:sz w:val="22"/>
          <w:szCs w:val="22"/>
          <w:lang w:eastAsia="sl-SI"/>
        </w:rPr>
        <w:t xml:space="preserve"> prvem odstavku 2. člena določa, da </w:t>
      </w:r>
      <w:r w:rsidRPr="00B117E6">
        <w:rPr>
          <w:rFonts w:ascii="Arial Narrow" w:hAnsi="Arial Narrow" w:cs="Arial"/>
          <w:bCs/>
          <w:color w:val="000000"/>
          <w:sz w:val="22"/>
          <w:szCs w:val="22"/>
          <w:lang w:eastAsia="sl-SI"/>
        </w:rPr>
        <w:t xml:space="preserve">javne uslužbence (inšpektorje) prevzameta organa skupne občinske uprave, </w:t>
      </w:r>
      <w:r w:rsidRPr="00B117E6">
        <w:rPr>
          <w:rFonts w:ascii="Arial Narrow" w:hAnsi="Arial Narrow" w:cs="Arial"/>
          <w:color w:val="000000"/>
          <w:sz w:val="22"/>
          <w:szCs w:val="22"/>
          <w:lang w:eastAsia="sl-SI"/>
        </w:rPr>
        <w:t xml:space="preserve">ki delujeta na območjih občin, na katerih deluje </w:t>
      </w:r>
      <w:r w:rsidRPr="00B117E6">
        <w:rPr>
          <w:rFonts w:ascii="Arial Narrow" w:hAnsi="Arial Narrow" w:cs="Arial"/>
          <w:bCs/>
          <w:color w:val="000000"/>
          <w:sz w:val="22"/>
          <w:szCs w:val="22"/>
          <w:lang w:eastAsia="sl-SI"/>
        </w:rPr>
        <w:t xml:space="preserve">Medobčinski inšpektorat Koroške ter imata med svojimi nalogami in pristojnostmi </w:t>
      </w:r>
      <w:r w:rsidRPr="00B117E6">
        <w:rPr>
          <w:rFonts w:ascii="Arial Narrow" w:hAnsi="Arial Narrow" w:cs="Arial"/>
          <w:color w:val="000000"/>
          <w:sz w:val="22"/>
          <w:szCs w:val="22"/>
          <w:lang w:eastAsia="sl-SI"/>
        </w:rPr>
        <w:t>določeno tudi izvajanje nalog inšpekcijskega nadzorstva.</w:t>
      </w:r>
    </w:p>
    <w:p w14:paraId="10604A0E" w14:textId="77777777" w:rsidR="00B117E6" w:rsidRPr="00B117E6" w:rsidRDefault="00B117E6" w:rsidP="00B117E6">
      <w:pPr>
        <w:shd w:val="clear" w:color="auto" w:fill="FFFFFF"/>
        <w:jc w:val="both"/>
        <w:rPr>
          <w:rFonts w:ascii="Arial Narrow" w:hAnsi="Arial Narrow" w:cs="Arial"/>
          <w:color w:val="000000"/>
          <w:sz w:val="22"/>
          <w:szCs w:val="22"/>
          <w:lang w:eastAsia="sl-SI"/>
        </w:rPr>
      </w:pPr>
    </w:p>
    <w:p w14:paraId="5905C1E4" w14:textId="77777777" w:rsidR="00B117E6" w:rsidRPr="00B117E6" w:rsidRDefault="00B117E6" w:rsidP="00B117E6">
      <w:pPr>
        <w:spacing w:after="200" w:line="276" w:lineRule="auto"/>
        <w:jc w:val="both"/>
        <w:rPr>
          <w:rFonts w:ascii="Arial Narrow" w:eastAsia="Calibri" w:hAnsi="Arial Narrow" w:cs="Arial"/>
          <w:color w:val="000000"/>
          <w:sz w:val="22"/>
          <w:szCs w:val="22"/>
        </w:rPr>
      </w:pPr>
      <w:r w:rsidRPr="00B117E6">
        <w:rPr>
          <w:rFonts w:ascii="Arial Narrow" w:hAnsi="Arial Narrow" w:cs="Arial"/>
          <w:color w:val="000000"/>
          <w:sz w:val="22"/>
          <w:szCs w:val="22"/>
          <w:lang w:eastAsia="sl-SI"/>
        </w:rPr>
        <w:t xml:space="preserve">Omenjena organa skupne občinske uprave sta </w:t>
      </w:r>
      <w:r w:rsidR="004273E3">
        <w:rPr>
          <w:rFonts w:ascii="Arial Narrow" w:hAnsi="Arial Narrow" w:cs="Arial"/>
          <w:color w:val="000000"/>
          <w:sz w:val="22"/>
          <w:szCs w:val="22"/>
          <w:lang w:eastAsia="sl-SI"/>
        </w:rPr>
        <w:t>Skupni organ Koroške</w:t>
      </w:r>
      <w:r w:rsidRPr="00B117E6">
        <w:rPr>
          <w:rFonts w:ascii="Arial Narrow" w:eastAsia="Calibri" w:hAnsi="Arial Narrow" w:cs="Arial"/>
          <w:color w:val="000000"/>
          <w:sz w:val="22"/>
          <w:szCs w:val="22"/>
          <w:shd w:val="clear" w:color="auto" w:fill="FFFFFF"/>
        </w:rPr>
        <w:t>, </w:t>
      </w:r>
      <w:r w:rsidRPr="00B117E6">
        <w:rPr>
          <w:rFonts w:ascii="Arial Narrow" w:hAnsi="Arial Narrow" w:cs="Arial"/>
          <w:color w:val="000000"/>
          <w:sz w:val="22"/>
          <w:szCs w:val="22"/>
          <w:lang w:eastAsia="sl-SI"/>
        </w:rPr>
        <w:t xml:space="preserve"> s sedežem v Mestni občini Slovenj Gradec (ustanovljen z Odlokom </w:t>
      </w:r>
      <w:r w:rsidRPr="00B117E6">
        <w:rPr>
          <w:rFonts w:ascii="Arial Narrow" w:eastAsia="Calibri" w:hAnsi="Arial Narrow" w:cs="Arial"/>
          <w:sz w:val="22"/>
          <w:szCs w:val="22"/>
        </w:rPr>
        <w:t>o ustanovitvi organa skupne občinske uprave »Skupni organ Koroške« (Uradni list RS, št. 47/19))</w:t>
      </w:r>
      <w:r w:rsidRPr="00B117E6">
        <w:rPr>
          <w:rFonts w:ascii="Arial Narrow" w:hAnsi="Arial Narrow" w:cs="Arial"/>
          <w:color w:val="000000"/>
          <w:sz w:val="22"/>
          <w:szCs w:val="22"/>
          <w:lang w:eastAsia="sl-SI"/>
        </w:rPr>
        <w:t xml:space="preserve">, ki prevzame enega inšpektorja </w:t>
      </w:r>
      <w:r w:rsidRPr="00B117E6">
        <w:rPr>
          <w:rFonts w:ascii="Arial Narrow" w:hAnsi="Arial Narrow" w:cs="Arial"/>
          <w:bCs/>
          <w:color w:val="000000"/>
          <w:sz w:val="22"/>
          <w:szCs w:val="22"/>
          <w:lang w:eastAsia="sl-SI"/>
        </w:rPr>
        <w:t>Medobčinskega inšpektorata Koroške</w:t>
      </w:r>
      <w:r w:rsidRPr="00B117E6">
        <w:rPr>
          <w:rFonts w:ascii="Arial Narrow" w:hAnsi="Arial Narrow" w:cs="Arial"/>
          <w:color w:val="000000"/>
          <w:sz w:val="22"/>
          <w:szCs w:val="22"/>
          <w:lang w:eastAsia="sl-SI"/>
        </w:rPr>
        <w:t xml:space="preserve"> ter </w:t>
      </w:r>
      <w:r w:rsidRPr="00B117E6">
        <w:rPr>
          <w:rFonts w:ascii="Arial Narrow" w:hAnsi="Arial Narrow" w:cs="Arial"/>
          <w:bCs/>
          <w:color w:val="000000"/>
          <w:sz w:val="22"/>
          <w:szCs w:val="22"/>
          <w:lang w:eastAsia="sl-SI"/>
        </w:rPr>
        <w:t>Organ skupne občinske uprave Medobčinska uprava občin Mežiške doline in Občine Dravograd,</w:t>
      </w:r>
      <w:r w:rsidRPr="00B117E6">
        <w:rPr>
          <w:rFonts w:ascii="Arial Narrow" w:hAnsi="Arial Narrow" w:cs="Arial"/>
          <w:color w:val="000000"/>
          <w:sz w:val="22"/>
          <w:szCs w:val="22"/>
          <w:lang w:eastAsia="sl-SI"/>
        </w:rPr>
        <w:t xml:space="preserve"> s sedežem v Občini Ravne na Koroškem</w:t>
      </w:r>
      <w:r w:rsidRPr="00B117E6">
        <w:rPr>
          <w:rFonts w:ascii="Arial Narrow" w:eastAsia="Calibri" w:hAnsi="Arial Narrow" w:cs="Arial"/>
          <w:color w:val="000000"/>
          <w:sz w:val="22"/>
          <w:szCs w:val="22"/>
        </w:rPr>
        <w:t xml:space="preserve"> (ustanovljen z Odlokom o ustanovitvi organa skupne občinske uprave medobčinska uprava občin Mežiške doline in Občine Dravograd (Uradni list RS, št. 76/19, Uradno glasilo slovenskih občin, št. 55/19))</w:t>
      </w:r>
      <w:r w:rsidRPr="00B117E6">
        <w:rPr>
          <w:rFonts w:ascii="Arial Narrow" w:hAnsi="Arial Narrow" w:cs="Arial"/>
          <w:color w:val="000000"/>
          <w:sz w:val="22"/>
          <w:szCs w:val="22"/>
          <w:lang w:eastAsia="sl-SI"/>
        </w:rPr>
        <w:t>, ki prevzame dva inšpektorja</w:t>
      </w:r>
      <w:r w:rsidRPr="00B117E6">
        <w:rPr>
          <w:rFonts w:ascii="Arial Narrow" w:hAnsi="Arial Narrow" w:cs="Arial"/>
          <w:bCs/>
          <w:color w:val="000000"/>
          <w:sz w:val="22"/>
          <w:szCs w:val="22"/>
          <w:lang w:eastAsia="sl-SI"/>
        </w:rPr>
        <w:t xml:space="preserve"> Medobčinskega inšpektorata Koroške</w:t>
      </w:r>
      <w:r w:rsidRPr="00B117E6">
        <w:rPr>
          <w:rFonts w:ascii="Arial Narrow" w:hAnsi="Arial Narrow" w:cs="Arial"/>
          <w:color w:val="000000"/>
          <w:sz w:val="22"/>
          <w:szCs w:val="22"/>
          <w:lang w:eastAsia="sl-SI"/>
        </w:rPr>
        <w:t xml:space="preserve">.    </w:t>
      </w:r>
    </w:p>
    <w:p w14:paraId="4CEC3A9E" w14:textId="77777777" w:rsidR="00B117E6" w:rsidRPr="00B117E6" w:rsidRDefault="00B117E6" w:rsidP="00B117E6">
      <w:pPr>
        <w:shd w:val="clear" w:color="auto" w:fill="FFFFFF"/>
        <w:jc w:val="both"/>
        <w:rPr>
          <w:rFonts w:ascii="Arial Narrow" w:hAnsi="Arial Narrow" w:cs="Arial"/>
          <w:bCs/>
          <w:color w:val="000000"/>
          <w:sz w:val="22"/>
          <w:szCs w:val="22"/>
          <w:lang w:eastAsia="sl-SI"/>
        </w:rPr>
      </w:pPr>
      <w:r w:rsidRPr="00B117E6">
        <w:rPr>
          <w:rFonts w:ascii="Arial Narrow" w:hAnsi="Arial Narrow" w:cs="Arial"/>
          <w:color w:val="000000"/>
          <w:sz w:val="22"/>
          <w:szCs w:val="22"/>
          <w:lang w:eastAsia="sl-SI"/>
        </w:rPr>
        <w:t>Javnim uslužbencem - inšpektorjem se ne sme poslabšati položaj glede na položaj, ki so ga imeli v organu skupne občinske uprave - Medobčinski inšpektorat Koroške.</w:t>
      </w:r>
    </w:p>
    <w:p w14:paraId="1D91A3BB" w14:textId="77777777" w:rsidR="00B117E6" w:rsidRPr="00B117E6" w:rsidRDefault="00B117E6" w:rsidP="00B117E6">
      <w:pPr>
        <w:shd w:val="clear" w:color="auto" w:fill="FFFFFF"/>
        <w:spacing w:line="360" w:lineRule="atLeast"/>
        <w:jc w:val="both"/>
        <w:rPr>
          <w:rFonts w:ascii="Arial Narrow" w:hAnsi="Arial Narrow" w:cs="Arial"/>
          <w:color w:val="000000"/>
          <w:sz w:val="22"/>
          <w:szCs w:val="22"/>
          <w:lang w:eastAsia="sl-SI"/>
        </w:rPr>
      </w:pPr>
    </w:p>
    <w:p w14:paraId="7742F8B9" w14:textId="77777777" w:rsidR="00B117E6" w:rsidRPr="00B117E6" w:rsidRDefault="00B117E6" w:rsidP="00B117E6">
      <w:pPr>
        <w:spacing w:after="200" w:line="276" w:lineRule="auto"/>
        <w:jc w:val="both"/>
        <w:rPr>
          <w:rFonts w:ascii="Arial Narrow" w:eastAsia="Calibri" w:hAnsi="Arial Narrow"/>
          <w:color w:val="000000"/>
          <w:sz w:val="22"/>
          <w:szCs w:val="22"/>
        </w:rPr>
      </w:pPr>
      <w:r w:rsidRPr="00B117E6">
        <w:rPr>
          <w:rFonts w:ascii="Arial Narrow" w:eastAsia="Calibri" w:hAnsi="Arial Narrow"/>
          <w:color w:val="000000"/>
          <w:sz w:val="22"/>
          <w:szCs w:val="22"/>
        </w:rPr>
        <w:t xml:space="preserve">Izvajanje Inšpekcijskega nadzora se bo nadaljevalo v obeh omenjenih organih skupnih uprav, zato prevzem inšpektorjev nazaj na občine, kot to določa drugi odstavek 14. </w:t>
      </w:r>
      <w:r w:rsidRPr="00B117E6">
        <w:rPr>
          <w:rFonts w:ascii="Arial Narrow" w:eastAsia="Calibri" w:hAnsi="Arial Narrow" w:cs="Arial"/>
          <w:color w:val="000000"/>
          <w:sz w:val="22"/>
          <w:szCs w:val="22"/>
        </w:rPr>
        <w:t xml:space="preserve">člena </w:t>
      </w:r>
      <w:r w:rsidRPr="00B117E6">
        <w:rPr>
          <w:rFonts w:ascii="Arial Narrow" w:hAnsi="Arial Narrow" w:cs="Arial"/>
          <w:bCs/>
          <w:color w:val="000000"/>
          <w:sz w:val="22"/>
          <w:szCs w:val="22"/>
          <w:lang w:eastAsia="sl-SI"/>
        </w:rPr>
        <w:t>Odloka</w:t>
      </w:r>
      <w:r w:rsidRPr="00B117E6">
        <w:rPr>
          <w:rFonts w:ascii="Arial Narrow" w:eastAsia="Calibri" w:hAnsi="Arial Narrow"/>
          <w:color w:val="000000"/>
          <w:sz w:val="22"/>
          <w:szCs w:val="22"/>
        </w:rPr>
        <w:t xml:space="preserve">, ni smiseln, ampak se premestijo oz. razporedijo na organa skupnih občinskih uprav, </w:t>
      </w:r>
      <w:r w:rsidRPr="00B117E6">
        <w:rPr>
          <w:rFonts w:ascii="Arial Narrow" w:hAnsi="Arial Narrow" w:cs="Arial"/>
          <w:color w:val="000000"/>
          <w:sz w:val="22"/>
          <w:szCs w:val="22"/>
          <w:lang w:eastAsia="sl-SI"/>
        </w:rPr>
        <w:t>s sedežem v Mestni občini Slovenj Gradec in s sedežem v Občini Ravne na Koroškem</w:t>
      </w:r>
      <w:r w:rsidRPr="00B117E6">
        <w:rPr>
          <w:rFonts w:ascii="Arial Narrow" w:eastAsia="Calibri" w:hAnsi="Arial Narrow"/>
          <w:color w:val="000000"/>
          <w:sz w:val="22"/>
          <w:szCs w:val="22"/>
        </w:rPr>
        <w:t xml:space="preserve">.  </w:t>
      </w:r>
    </w:p>
    <w:p w14:paraId="5F4CCF76" w14:textId="77777777" w:rsidR="00B117E6" w:rsidRPr="000973EB" w:rsidRDefault="00B117E6" w:rsidP="000973EB">
      <w:pPr>
        <w:pStyle w:val="Brezrazmikov"/>
        <w:rPr>
          <w:rFonts w:ascii="Arial Narrow" w:eastAsia="Calibri" w:hAnsi="Arial Narrow" w:cs="Times New Roman"/>
          <w:color w:val="000000"/>
        </w:rPr>
      </w:pPr>
      <w:r w:rsidRPr="000973EB">
        <w:rPr>
          <w:rFonts w:ascii="Arial Narrow" w:eastAsia="Calibri" w:hAnsi="Arial Narrow" w:cs="Times New Roman"/>
          <w:color w:val="000000"/>
        </w:rPr>
        <w:t>Pripravil:</w:t>
      </w:r>
    </w:p>
    <w:p w14:paraId="20BFBE42" w14:textId="77777777" w:rsidR="00B117E6" w:rsidRPr="000973EB" w:rsidRDefault="004273E3" w:rsidP="000973EB">
      <w:pPr>
        <w:pStyle w:val="Brezrazmikov"/>
        <w:rPr>
          <w:rFonts w:ascii="Arial Narrow" w:eastAsia="Calibri" w:hAnsi="Arial Narrow" w:cs="Times New Roman"/>
          <w:color w:val="000000"/>
        </w:rPr>
      </w:pPr>
      <w:r w:rsidRPr="000973EB">
        <w:rPr>
          <w:rFonts w:ascii="Arial Narrow" w:eastAsia="Calibri" w:hAnsi="Arial Narrow" w:cs="Times New Roman"/>
          <w:color w:val="000000"/>
        </w:rPr>
        <w:t>Andrej Erjavec</w:t>
      </w:r>
    </w:p>
    <w:p w14:paraId="76F29C07" w14:textId="77777777" w:rsidR="004273E3" w:rsidRPr="000973EB" w:rsidRDefault="004273E3" w:rsidP="000973EB">
      <w:pPr>
        <w:pStyle w:val="Brezrazmikov"/>
        <w:rPr>
          <w:rFonts w:ascii="Arial Narrow" w:eastAsia="Calibri" w:hAnsi="Arial Narrow" w:cs="Times New Roman"/>
          <w:color w:val="000000"/>
        </w:rPr>
      </w:pPr>
      <w:r w:rsidRPr="000973EB">
        <w:rPr>
          <w:rFonts w:ascii="Arial Narrow" w:eastAsia="Calibri" w:hAnsi="Arial Narrow" w:cs="Times New Roman"/>
          <w:color w:val="000000"/>
        </w:rPr>
        <w:t>Podsekretar za pravne naloge</w:t>
      </w:r>
    </w:p>
    <w:p w14:paraId="54589F45" w14:textId="77777777" w:rsidR="00B117E6" w:rsidRPr="00814D0B" w:rsidRDefault="00B117E6" w:rsidP="00B117E6">
      <w:pPr>
        <w:spacing w:after="160" w:line="259" w:lineRule="auto"/>
        <w:jc w:val="center"/>
        <w:rPr>
          <w:rFonts w:eastAsia="Calibri"/>
          <w:b/>
          <w:sz w:val="24"/>
          <w:szCs w:val="24"/>
        </w:rPr>
      </w:pPr>
    </w:p>
    <w:sectPr w:rsidR="00B117E6" w:rsidRPr="00814D0B" w:rsidSect="001D2915">
      <w:headerReference w:type="default" r:id="rId16"/>
      <w:footerReference w:type="default" r:id="rId17"/>
      <w:headerReference w:type="first" r:id="rId18"/>
      <w:footerReference w:type="first" r:id="rId19"/>
      <w:pgSz w:w="11906" w:h="16838" w:code="9"/>
      <w:pgMar w:top="1219" w:right="1440" w:bottom="1440" w:left="1440" w:header="454" w:footer="19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CD6C93" w14:textId="77777777" w:rsidR="00390FAD" w:rsidRDefault="00390FAD" w:rsidP="00F4078B">
      <w:r>
        <w:separator/>
      </w:r>
    </w:p>
  </w:endnote>
  <w:endnote w:type="continuationSeparator" w:id="0">
    <w:p w14:paraId="0BC6D7E5" w14:textId="77777777" w:rsidR="00390FAD" w:rsidRDefault="00390FAD" w:rsidP="00F40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aurea Jci Lf ML Light">
    <w:altName w:val="Calibri"/>
    <w:panose1 w:val="00000000000000000000"/>
    <w:charset w:val="4D"/>
    <w:family w:val="auto"/>
    <w:notTrueType/>
    <w:pitch w:val="variable"/>
    <w:sig w:usb0="800000EF" w:usb1="4000204A" w:usb2="00000000" w:usb3="00000000" w:csb0="00000093" w:csb1="00000000"/>
  </w:font>
  <w:font w:name="Open Sans SemiBold">
    <w:panose1 w:val="020B0706030804020204"/>
    <w:charset w:val="EE"/>
    <w:family w:val="swiss"/>
    <w:pitch w:val="variable"/>
    <w:sig w:usb0="E00002EF" w:usb1="4000205B" w:usb2="00000028" w:usb3="00000000" w:csb0="0000019F" w:csb1="00000000"/>
  </w:font>
  <w:font w:name="MaureaJciLfML-Light">
    <w:altName w:val="Calibri"/>
    <w:panose1 w:val="00000000000000000000"/>
    <w:charset w:val="4D"/>
    <w:family w:val="auto"/>
    <w:notTrueType/>
    <w:pitch w:val="variable"/>
    <w:sig w:usb0="800000EF" w:usb1="4000204A" w:usb2="00000000" w:usb3="00000000" w:csb0="00000093" w:csb1="00000000"/>
  </w:font>
  <w:font w:name="MaureaJciLfML-Bold">
    <w:altName w:val="Calibri"/>
    <w:panose1 w:val="00000000000000000000"/>
    <w:charset w:val="4D"/>
    <w:family w:val="auto"/>
    <w:notTrueType/>
    <w:pitch w:val="variable"/>
    <w:sig w:usb0="800000EF" w:usb1="40002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49849704"/>
      <w:docPartObj>
        <w:docPartGallery w:val="Page Numbers (Bottom of Page)"/>
        <w:docPartUnique/>
      </w:docPartObj>
    </w:sdtPr>
    <w:sdtEndPr/>
    <w:sdtContent>
      <w:p w14:paraId="1D806D4C" w14:textId="77777777" w:rsidR="001D2915" w:rsidRDefault="001D2915" w:rsidP="001D2915">
        <w:pPr>
          <w:pStyle w:val="Noga"/>
          <w:ind w:right="-613"/>
          <w:jc w:val="right"/>
        </w:pPr>
        <w:r w:rsidRPr="001D2915">
          <w:fldChar w:fldCharType="begin"/>
        </w:r>
        <w:r w:rsidRPr="001D2915">
          <w:instrText>PAGE   \* MERGEFORMAT</w:instrText>
        </w:r>
        <w:r w:rsidRPr="001D2915">
          <w:fldChar w:fldCharType="separate"/>
        </w:r>
        <w:r w:rsidRPr="001D2915">
          <w:t>2</w:t>
        </w:r>
        <w:r w:rsidRPr="001D2915">
          <w:fldChar w:fldCharType="end"/>
        </w:r>
      </w:p>
    </w:sdtContent>
  </w:sdt>
  <w:p w14:paraId="62EDB853" w14:textId="77777777" w:rsidR="00130F18" w:rsidRPr="00130F18" w:rsidRDefault="00130F18" w:rsidP="002C00E2">
    <w:pPr>
      <w:pStyle w:val="Noga"/>
      <w:tabs>
        <w:tab w:val="clear" w:pos="4680"/>
        <w:tab w:val="clear" w:pos="9360"/>
        <w:tab w:val="left" w:pos="2386"/>
      </w:tabs>
      <w:ind w:right="-897"/>
      <w:jc w:val="center"/>
      <w:rPr>
        <w:rFonts w:ascii="Maurea Jci Lf ML Light" w:hAnsi="Maurea Jci Lf ML Ligh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73AB62" w14:textId="77777777" w:rsidR="001D2915" w:rsidRPr="001A183F" w:rsidRDefault="001D2915" w:rsidP="001D2915">
    <w:pPr>
      <w:pStyle w:val="Noga"/>
      <w:tabs>
        <w:tab w:val="clear" w:pos="4680"/>
        <w:tab w:val="clear" w:pos="9360"/>
        <w:tab w:val="left" w:pos="2386"/>
      </w:tabs>
      <w:ind w:right="-897"/>
      <w:jc w:val="right"/>
      <w:rPr>
        <w:rFonts w:ascii="MaureaJciLfML-Light" w:hAnsi="MaureaJciLfML-Light" w:cs="MaureaJciLfML-Light"/>
        <w:spacing w:val="6"/>
        <w:sz w:val="16"/>
        <w:szCs w:val="16"/>
      </w:rPr>
    </w:pPr>
    <w:r w:rsidRPr="001A183F">
      <w:rPr>
        <w:rFonts w:ascii="Maurea Jci Lf ML Light" w:hAnsi="Maurea Jci Lf ML Light"/>
        <w:sz w:val="16"/>
        <w:szCs w:val="16"/>
      </w:rPr>
      <w:t>Šolska ulica 5, 2380 Slovenj Gradec</w:t>
    </w:r>
    <w:r w:rsidRPr="001A183F">
      <w:rPr>
        <w:rFonts w:ascii="Maurea Jci Lf ML Light" w:hAnsi="Maurea Jci Lf ML Light"/>
        <w:sz w:val="16"/>
        <w:szCs w:val="16"/>
      </w:rPr>
      <w:softHyphen/>
    </w:r>
    <w:r w:rsidRPr="001A183F">
      <w:rPr>
        <w:rFonts w:ascii="Maurea Jci Lf ML Light" w:hAnsi="Maurea Jci Lf ML Light"/>
        <w:sz w:val="16"/>
        <w:szCs w:val="16"/>
      </w:rPr>
      <w:softHyphen/>
    </w:r>
    <w:r w:rsidRPr="001A183F">
      <w:rPr>
        <w:rFonts w:ascii="MaureaJciLfML-Light" w:hAnsi="MaureaJciLfML-Light" w:cs="MaureaJciLfML-Light"/>
        <w:spacing w:val="6"/>
        <w:sz w:val="16"/>
        <w:szCs w:val="16"/>
      </w:rPr>
      <w:t xml:space="preserve"> </w:t>
    </w:r>
    <w:r w:rsidRPr="001A183F">
      <w:rPr>
        <w:rFonts w:ascii="MaureaJciLfML-Light" w:hAnsi="MaureaJciLfML-Light" w:cs="MaureaJciLfML-Light"/>
        <w:color w:val="004587"/>
        <w:spacing w:val="6"/>
        <w:sz w:val="16"/>
        <w:szCs w:val="16"/>
      </w:rPr>
      <w:t>|</w:t>
    </w:r>
    <w:r w:rsidRPr="001A183F">
      <w:rPr>
        <w:rFonts w:ascii="MaureaJciLfML-Light" w:hAnsi="MaureaJciLfML-Light" w:cs="MaureaJciLfML-Light"/>
        <w:spacing w:val="6"/>
        <w:sz w:val="16"/>
        <w:szCs w:val="16"/>
      </w:rPr>
      <w:t xml:space="preserve"> </w:t>
    </w:r>
    <w:r w:rsidRPr="001A183F">
      <w:rPr>
        <w:rFonts w:ascii="MaureaJciLfML-Bold" w:hAnsi="MaureaJciLfML-Bold" w:cs="MaureaJciLfML-Bold"/>
        <w:b/>
        <w:bCs/>
        <w:color w:val="0065AD"/>
        <w:spacing w:val="6"/>
        <w:sz w:val="16"/>
        <w:szCs w:val="16"/>
      </w:rPr>
      <w:t>T</w:t>
    </w:r>
    <w:r w:rsidRPr="001A183F">
      <w:rPr>
        <w:rFonts w:ascii="MaureaJciLfML-Light" w:hAnsi="MaureaJciLfML-Light" w:cs="MaureaJciLfML-Light"/>
        <w:color w:val="0065AD"/>
        <w:spacing w:val="6"/>
        <w:sz w:val="16"/>
        <w:szCs w:val="16"/>
      </w:rPr>
      <w:t xml:space="preserve"> </w:t>
    </w:r>
    <w:r w:rsidRPr="001A183F">
      <w:rPr>
        <w:rFonts w:ascii="MaureaJciLfML-Light" w:hAnsi="MaureaJciLfML-Light" w:cs="MaureaJciLfML-Light"/>
        <w:spacing w:val="6"/>
        <w:sz w:val="16"/>
        <w:szCs w:val="16"/>
      </w:rPr>
      <w:t>02 88 121 10</w:t>
    </w:r>
  </w:p>
  <w:p w14:paraId="2282B6C1" w14:textId="77777777" w:rsidR="001D2915" w:rsidRDefault="001D2915" w:rsidP="001D2915">
    <w:pPr>
      <w:pStyle w:val="Noga"/>
      <w:ind w:right="-897"/>
      <w:jc w:val="right"/>
    </w:pPr>
    <w:r w:rsidRPr="001A183F">
      <w:rPr>
        <w:rFonts w:ascii="MaureaJciLfML-Bold" w:hAnsi="MaureaJciLfML-Bold" w:cs="MaureaJciLfML-Bold"/>
        <w:b/>
        <w:bCs/>
        <w:color w:val="004587"/>
        <w:spacing w:val="6"/>
        <w:sz w:val="14"/>
        <w:szCs w:val="14"/>
      </w:rPr>
      <w:t>D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avčna št.: SI 92076912 </w:t>
    </w:r>
    <w:r w:rsidRPr="001A183F">
      <w:rPr>
        <w:rFonts w:ascii="MaureaJciLfML-Light" w:hAnsi="MaureaJciLfML-Light" w:cs="MaureaJciLfML-Light"/>
        <w:color w:val="004587"/>
        <w:spacing w:val="6"/>
        <w:sz w:val="14"/>
        <w:szCs w:val="14"/>
      </w:rPr>
      <w:t>|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r w:rsidRPr="001A183F">
      <w:rPr>
        <w:rFonts w:ascii="MaureaJciLfML-Bold" w:hAnsi="MaureaJciLfML-Bold" w:cs="MaureaJciLfML-Bold"/>
        <w:b/>
        <w:bCs/>
        <w:color w:val="004587"/>
        <w:spacing w:val="6"/>
        <w:sz w:val="14"/>
        <w:szCs w:val="14"/>
      </w:rPr>
      <w:t>M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atična št.: 5883903000 </w:t>
    </w:r>
    <w:r w:rsidRPr="001A183F">
      <w:rPr>
        <w:rFonts w:ascii="MaureaJciLfML-Light" w:hAnsi="MaureaJciLfML-Light" w:cs="MaureaJciLfML-Light"/>
        <w:color w:val="004587"/>
        <w:spacing w:val="6"/>
        <w:sz w:val="14"/>
        <w:szCs w:val="14"/>
      </w:rPr>
      <w:t>|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proofErr w:type="spellStart"/>
    <w:r w:rsidRPr="001A183F">
      <w:rPr>
        <w:rFonts w:ascii="MaureaJciLfML-Bold" w:hAnsi="MaureaJciLfML-Bold" w:cs="MaureaJciLfML-Bold"/>
        <w:b/>
        <w:bCs/>
        <w:color w:val="0065AD"/>
        <w:spacing w:val="8"/>
        <w:sz w:val="14"/>
        <w:szCs w:val="14"/>
      </w:rPr>
      <w:t>e</w:t>
    </w:r>
    <w:r w:rsidRPr="001A183F">
      <w:rPr>
        <w:rFonts w:ascii="MaureaJciLfML-Light" w:hAnsi="MaureaJciLfML-Light" w:cs="MaureaJciLfML-Light"/>
        <w:color w:val="0065AD"/>
        <w:spacing w:val="8"/>
        <w:sz w:val="14"/>
        <w:szCs w:val="14"/>
      </w:rPr>
      <w:t>-mail:</w:t>
    </w:r>
    <w:r w:rsidRPr="001A183F">
      <w:rPr>
        <w:rFonts w:ascii="MaureaJciLfML-Light" w:hAnsi="MaureaJciLfML-Light" w:cs="MaureaJciLfML-Light"/>
        <w:spacing w:val="8"/>
        <w:sz w:val="14"/>
        <w:szCs w:val="14"/>
      </w:rPr>
      <w:t>info@slovenjgradec.si</w:t>
    </w:r>
    <w:proofErr w:type="spellEnd"/>
    <w:r w:rsidRPr="001A183F">
      <w:rPr>
        <w:rFonts w:ascii="MaureaJciLfML-Light" w:hAnsi="MaureaJciLfML-Light" w:cs="MaureaJciLfML-Light"/>
        <w:spacing w:val="8"/>
        <w:sz w:val="14"/>
        <w:szCs w:val="14"/>
      </w:rPr>
      <w:t xml:space="preserve"> </w:t>
    </w:r>
    <w:r w:rsidRPr="001A183F">
      <w:rPr>
        <w:rFonts w:ascii="MaureaJciLfML-Light" w:hAnsi="MaureaJciLfML-Light" w:cs="MaureaJciLfML-Light"/>
        <w:color w:val="004587"/>
        <w:spacing w:val="6"/>
        <w:sz w:val="14"/>
        <w:szCs w:val="14"/>
      </w:rPr>
      <w:t>|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r w:rsidRPr="001A183F">
      <w:rPr>
        <w:rFonts w:ascii="MaureaJciLfML-Light" w:hAnsi="MaureaJciLfML-Light" w:cs="MaureaJciLfML-Light"/>
        <w:spacing w:val="8"/>
        <w:sz w:val="14"/>
        <w:szCs w:val="14"/>
      </w:rPr>
      <w:t xml:space="preserve">IBAN SI56 0131 2010 0010 322 </w:t>
    </w:r>
    <w:r w:rsidRPr="001A183F">
      <w:rPr>
        <w:rFonts w:ascii="MaureaJciLfML-Light" w:hAnsi="MaureaJciLfML-Light" w:cs="MaureaJciLfML-Light"/>
        <w:color w:val="004587"/>
        <w:spacing w:val="6"/>
        <w:sz w:val="14"/>
        <w:szCs w:val="14"/>
      </w:rPr>
      <w:t>|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r w:rsidRPr="001A183F">
      <w:rPr>
        <w:rFonts w:ascii="MaureaJciLfML-Bold" w:hAnsi="MaureaJciLfML-Bold" w:cs="MaureaJciLfML-Bold"/>
        <w:b/>
        <w:bCs/>
        <w:color w:val="0065AD"/>
        <w:spacing w:val="8"/>
        <w:sz w:val="14"/>
        <w:szCs w:val="14"/>
      </w:rPr>
      <w:t>www</w:t>
    </w:r>
    <w:r w:rsidRPr="001A183F">
      <w:rPr>
        <w:rFonts w:ascii="MaureaJciLfML-Light" w:hAnsi="MaureaJciLfML-Light" w:cs="MaureaJciLfML-Light"/>
        <w:spacing w:val="8"/>
        <w:sz w:val="14"/>
        <w:szCs w:val="14"/>
      </w:rPr>
      <w:t>.s</w:t>
    </w:r>
    <w:r w:rsidRPr="001A183F">
      <w:rPr>
        <w:rFonts w:ascii="MaureaJciLfML-Light" w:hAnsi="MaureaJciLfML-Light" w:cs="MaureaJciLfML-Light"/>
        <w:color w:val="004587"/>
        <w:spacing w:val="8"/>
        <w:sz w:val="14"/>
        <w:szCs w:val="14"/>
      </w:rPr>
      <w:t>love</w:t>
    </w:r>
    <w:r w:rsidRPr="001A183F">
      <w:rPr>
        <w:rFonts w:ascii="MaureaJciLfML-Light" w:hAnsi="MaureaJciLfML-Light" w:cs="MaureaJciLfML-Light"/>
        <w:spacing w:val="8"/>
        <w:sz w:val="14"/>
        <w:szCs w:val="14"/>
      </w:rPr>
      <w:t>njgradec.si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59C08D" w14:textId="77777777" w:rsidR="00390FAD" w:rsidRDefault="00390FAD" w:rsidP="00F4078B">
      <w:r>
        <w:separator/>
      </w:r>
    </w:p>
  </w:footnote>
  <w:footnote w:type="continuationSeparator" w:id="0">
    <w:p w14:paraId="34DEC925" w14:textId="77777777" w:rsidR="00390FAD" w:rsidRDefault="00390FAD" w:rsidP="00F407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0B25F8" w14:textId="77777777" w:rsidR="00F4078B" w:rsidRPr="001D2915" w:rsidRDefault="001D2915" w:rsidP="001D2915">
    <w:pPr>
      <w:pStyle w:val="Glava"/>
      <w:ind w:right="-897"/>
      <w:jc w:val="right"/>
    </w:pPr>
    <w:r>
      <w:rPr>
        <w:noProof/>
      </w:rPr>
      <w:drawing>
        <wp:inline distT="0" distB="0" distL="0" distR="0" wp14:anchorId="2D65A489" wp14:editId="2F65F96E">
          <wp:extent cx="357632" cy="357632"/>
          <wp:effectExtent l="0" t="0" r="0" b="0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MOSG-12mm-TXT-so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816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1F8C1F" w14:textId="77777777" w:rsidR="001D2915" w:rsidRDefault="001D2915" w:rsidP="001D2915">
    <w:pPr>
      <w:pStyle w:val="Glava"/>
      <w:ind w:right="-897"/>
      <w:jc w:val="right"/>
    </w:pPr>
    <w:r>
      <w:rPr>
        <w:noProof/>
      </w:rPr>
      <w:drawing>
        <wp:inline distT="0" distB="0" distL="0" distR="0" wp14:anchorId="761ECCBF" wp14:editId="16A1A8C9">
          <wp:extent cx="2167801" cy="903605"/>
          <wp:effectExtent l="0" t="0" r="4445" b="0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MOSG-BARVNI-NAPIS-v2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7801" cy="9036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</w:p>
  <w:p w14:paraId="0B4F5256" w14:textId="77777777" w:rsidR="001D2915" w:rsidRDefault="001D2915" w:rsidP="001D2915">
    <w:pPr>
      <w:ind w:left="567" w:right="-897"/>
      <w:jc w:val="right"/>
      <w:rPr>
        <w:rFonts w:ascii="Open Sans SemiBold" w:hAnsi="Open Sans SemiBold" w:cs="Open Sans SemiBold"/>
        <w:b/>
        <w:bCs/>
        <w:color w:val="004587"/>
        <w:spacing w:val="10"/>
      </w:rPr>
    </w:pPr>
    <w:r>
      <w:rPr>
        <w:rFonts w:ascii="Open Sans SemiBold" w:hAnsi="Open Sans SemiBold" w:cs="Open Sans SemiBold"/>
        <w:b/>
        <w:bCs/>
        <w:color w:val="004587"/>
        <w:spacing w:val="10"/>
      </w:rPr>
      <w:t>SKUPNI ORGAN KOROŠKE</w:t>
    </w:r>
  </w:p>
  <w:p w14:paraId="7D16753F" w14:textId="77777777" w:rsidR="001D2915" w:rsidRDefault="001D2915" w:rsidP="001D2915">
    <w:pPr>
      <w:ind w:right="-897"/>
      <w:jc w:val="right"/>
    </w:pPr>
    <w:r w:rsidRPr="00AB7147">
      <w:rPr>
        <w:rFonts w:cs="Open Sans"/>
        <w:b/>
        <w:bCs/>
        <w:spacing w:val="10"/>
      </w:rPr>
      <w:t>MEDOBČINSKI URAD ZA IZVAJANJE NALOG OBČIN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FD3D37"/>
    <w:multiLevelType w:val="hybridMultilevel"/>
    <w:tmpl w:val="595C9F3C"/>
    <w:lvl w:ilvl="0" w:tplc="00FC3382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F17F8C"/>
    <w:multiLevelType w:val="hybridMultilevel"/>
    <w:tmpl w:val="D5DC07FA"/>
    <w:lvl w:ilvl="0" w:tplc="00FC3382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E741FB"/>
    <w:multiLevelType w:val="hybridMultilevel"/>
    <w:tmpl w:val="8DA67D38"/>
    <w:lvl w:ilvl="0" w:tplc="00FC3382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B56C0F"/>
    <w:multiLevelType w:val="hybridMultilevel"/>
    <w:tmpl w:val="B00896C0"/>
    <w:lvl w:ilvl="0" w:tplc="00FC3382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7E6"/>
    <w:rsid w:val="000155E5"/>
    <w:rsid w:val="000973EB"/>
    <w:rsid w:val="000C78AB"/>
    <w:rsid w:val="000F3831"/>
    <w:rsid w:val="00130F18"/>
    <w:rsid w:val="0013317A"/>
    <w:rsid w:val="001A183F"/>
    <w:rsid w:val="001B51E3"/>
    <w:rsid w:val="001C28C1"/>
    <w:rsid w:val="001C67F0"/>
    <w:rsid w:val="001D2915"/>
    <w:rsid w:val="0025646E"/>
    <w:rsid w:val="00256B0B"/>
    <w:rsid w:val="00274651"/>
    <w:rsid w:val="00295013"/>
    <w:rsid w:val="002A1797"/>
    <w:rsid w:val="002C00E2"/>
    <w:rsid w:val="003322AF"/>
    <w:rsid w:val="00390FAD"/>
    <w:rsid w:val="004273E3"/>
    <w:rsid w:val="004E2835"/>
    <w:rsid w:val="00527A42"/>
    <w:rsid w:val="005D2F31"/>
    <w:rsid w:val="006B30FC"/>
    <w:rsid w:val="006E36E9"/>
    <w:rsid w:val="007726B4"/>
    <w:rsid w:val="00824D61"/>
    <w:rsid w:val="00824F72"/>
    <w:rsid w:val="008904F6"/>
    <w:rsid w:val="00961139"/>
    <w:rsid w:val="009827C3"/>
    <w:rsid w:val="00A0193A"/>
    <w:rsid w:val="00A32C30"/>
    <w:rsid w:val="00A63DD8"/>
    <w:rsid w:val="00A87E77"/>
    <w:rsid w:val="00B117E6"/>
    <w:rsid w:val="00C03C4B"/>
    <w:rsid w:val="00C323E3"/>
    <w:rsid w:val="00C6254A"/>
    <w:rsid w:val="00C631DE"/>
    <w:rsid w:val="00C77AB2"/>
    <w:rsid w:val="00C93D8F"/>
    <w:rsid w:val="00DA2783"/>
    <w:rsid w:val="00DB3AD2"/>
    <w:rsid w:val="00DD3287"/>
    <w:rsid w:val="00E0475D"/>
    <w:rsid w:val="00E43847"/>
    <w:rsid w:val="00E447D3"/>
    <w:rsid w:val="00E94E6C"/>
    <w:rsid w:val="00ED64B0"/>
    <w:rsid w:val="00F21C06"/>
    <w:rsid w:val="00F4078B"/>
    <w:rsid w:val="00FC5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E7EE0"/>
  <w15:chartTrackingRefBased/>
  <w15:docId w15:val="{1A4DF477-3F1E-4C62-A7EE-EEA24EBE6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Open Sans" w:eastAsiaTheme="minorHAnsi" w:hAnsi="Open Sans" w:cstheme="minorBidi"/>
        <w:sz w:val="22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117E6"/>
    <w:rPr>
      <w:rFonts w:ascii="Times New Roman" w:eastAsia="Times New Roman" w:hAnsi="Times New Roman" w:cs="Times New Roman"/>
      <w:sz w:val="20"/>
      <w:szCs w:val="20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F4078B"/>
    <w:pPr>
      <w:tabs>
        <w:tab w:val="center" w:pos="4680"/>
        <w:tab w:val="right" w:pos="9360"/>
      </w:tabs>
    </w:pPr>
    <w:rPr>
      <w:rFonts w:cstheme="minorBidi"/>
    </w:rPr>
  </w:style>
  <w:style w:type="character" w:customStyle="1" w:styleId="GlavaZnak">
    <w:name w:val="Glava Znak"/>
    <w:basedOn w:val="Privzetapisavaodstavka"/>
    <w:link w:val="Glava"/>
    <w:uiPriority w:val="99"/>
    <w:rsid w:val="00F4078B"/>
  </w:style>
  <w:style w:type="paragraph" w:styleId="Noga">
    <w:name w:val="footer"/>
    <w:basedOn w:val="Navaden"/>
    <w:link w:val="NogaZnak"/>
    <w:uiPriority w:val="99"/>
    <w:unhideWhenUsed/>
    <w:rsid w:val="00F4078B"/>
    <w:pPr>
      <w:tabs>
        <w:tab w:val="center" w:pos="4680"/>
        <w:tab w:val="right" w:pos="9360"/>
      </w:tabs>
    </w:pPr>
    <w:rPr>
      <w:rFonts w:cstheme="minorBidi"/>
    </w:rPr>
  </w:style>
  <w:style w:type="character" w:customStyle="1" w:styleId="NogaZnak">
    <w:name w:val="Noga Znak"/>
    <w:basedOn w:val="Privzetapisavaodstavka"/>
    <w:link w:val="Noga"/>
    <w:uiPriority w:val="99"/>
    <w:rsid w:val="00F4078B"/>
  </w:style>
  <w:style w:type="paragraph" w:customStyle="1" w:styleId="NoParagraphStyle">
    <w:name w:val="[No Paragraph Style]"/>
    <w:rsid w:val="00F4078B"/>
    <w:pPr>
      <w:autoSpaceDE w:val="0"/>
      <w:autoSpaceDN w:val="0"/>
      <w:adjustRightInd w:val="0"/>
      <w:spacing w:line="288" w:lineRule="auto"/>
      <w:textAlignment w:val="center"/>
    </w:pPr>
    <w:rPr>
      <w:rFonts w:ascii="Times" w:hAnsi="Times" w:cs="Times"/>
      <w:color w:val="000000"/>
    </w:rPr>
  </w:style>
  <w:style w:type="character" w:styleId="Hiperpovezava">
    <w:name w:val="Hyperlink"/>
    <w:basedOn w:val="Privzetapisavaodstavka"/>
    <w:uiPriority w:val="99"/>
    <w:unhideWhenUsed/>
    <w:rsid w:val="005D2F31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D2F31"/>
    <w:rPr>
      <w:color w:val="605E5C"/>
      <w:shd w:val="clear" w:color="auto" w:fill="E1DFDD"/>
    </w:rPr>
  </w:style>
  <w:style w:type="paragraph" w:styleId="Navadensplet">
    <w:name w:val="Normal (Web)"/>
    <w:basedOn w:val="Navaden"/>
    <w:uiPriority w:val="99"/>
    <w:semiHidden/>
    <w:unhideWhenUsed/>
    <w:rsid w:val="005D2F31"/>
    <w:pPr>
      <w:spacing w:before="100" w:beforeAutospacing="1" w:after="100" w:afterAutospacing="1"/>
    </w:pPr>
    <w:rPr>
      <w:lang w:eastAsia="en-GB"/>
    </w:rPr>
  </w:style>
  <w:style w:type="character" w:styleId="SledenaHiperpovezava">
    <w:name w:val="FollowedHyperlink"/>
    <w:basedOn w:val="Privzetapisavaodstavka"/>
    <w:uiPriority w:val="99"/>
    <w:semiHidden/>
    <w:unhideWhenUsed/>
    <w:rsid w:val="005D2F31"/>
    <w:rPr>
      <w:color w:val="954F72" w:themeColor="followedHyperlink"/>
      <w:u w:val="single"/>
    </w:rPr>
  </w:style>
  <w:style w:type="character" w:customStyle="1" w:styleId="AlineazaodstavkomZnak">
    <w:name w:val="Alinea za odstavkom Znak"/>
    <w:basedOn w:val="Privzetapisavaodstavka"/>
    <w:link w:val="Alineazaodstavkom"/>
    <w:locked/>
    <w:rsid w:val="00B117E6"/>
    <w:rPr>
      <w:rFonts w:ascii="Arial" w:hAnsi="Arial" w:cs="Arial"/>
    </w:rPr>
  </w:style>
  <w:style w:type="paragraph" w:customStyle="1" w:styleId="Alineazaodstavkom">
    <w:name w:val="Alinea za odstavkom"/>
    <w:basedOn w:val="Navaden"/>
    <w:link w:val="AlineazaodstavkomZnak"/>
    <w:qFormat/>
    <w:rsid w:val="00B117E6"/>
    <w:pPr>
      <w:numPr>
        <w:numId w:val="1"/>
      </w:numPr>
      <w:jc w:val="both"/>
    </w:pPr>
    <w:rPr>
      <w:rFonts w:ascii="Arial" w:eastAsiaTheme="minorHAnsi" w:hAnsi="Arial" w:cs="Arial"/>
      <w:sz w:val="22"/>
      <w:szCs w:val="24"/>
      <w:lang w:val="en-US"/>
    </w:rPr>
  </w:style>
  <w:style w:type="paragraph" w:styleId="Brezrazmikov">
    <w:name w:val="No Spacing"/>
    <w:uiPriority w:val="1"/>
    <w:qFormat/>
    <w:rsid w:val="00B117E6"/>
    <w:rPr>
      <w:rFonts w:asciiTheme="minorHAnsi" w:hAnsiTheme="minorHAnsi"/>
      <w:szCs w:val="22"/>
      <w:lang w:val="sl-SI"/>
    </w:rPr>
  </w:style>
  <w:style w:type="paragraph" w:styleId="Odstavekseznama">
    <w:name w:val="List Paragraph"/>
    <w:basedOn w:val="Navaden"/>
    <w:uiPriority w:val="34"/>
    <w:qFormat/>
    <w:rsid w:val="000973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30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05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83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09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90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uradni-list.si/1/objava.jsp?sop=2015-01-0505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://www.uradni-list.si/1/objava.jsp?sop=2011-01-1805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uradni-list.si/1/objava.jsp?sop=2008-01-2416" TargetMode="External"/><Relationship Id="rId5" Type="http://schemas.openxmlformats.org/officeDocument/2006/relationships/styles" Target="styles.xml"/><Relationship Id="rId15" Type="http://schemas.openxmlformats.org/officeDocument/2006/relationships/hyperlink" Target="http://www.uradni-list.si/1/objava.jsp?sop=2018-21-0943" TargetMode="External"/><Relationship Id="rId10" Type="http://schemas.openxmlformats.org/officeDocument/2006/relationships/hyperlink" Target="http://www.uradni-list.si/1/objava.jsp?sop=2006-01-5268" TargetMode="External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uradni-list.si/1/objava.jsp?sop=2017-01-3416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ndrej%20Erjavec\Namizje\7-SOK-MEDOBCINSKI%20URAD%20ZA%20IZVAJANJE%20NALOG%20OBCI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B1B6C9169BCE45B768E82760EE5337" ma:contentTypeVersion="11" ma:contentTypeDescription="Create a new document." ma:contentTypeScope="" ma:versionID="7679092a78d53c19c33fccd09eb9d2cb">
  <xsd:schema xmlns:xsd="http://www.w3.org/2001/XMLSchema" xmlns:xs="http://www.w3.org/2001/XMLSchema" xmlns:p="http://schemas.microsoft.com/office/2006/metadata/properties" xmlns:ns3="0b6e2251-81ae-4b1e-9b8c-10219bec7288" xmlns:ns4="d48508a8-a016-4bbd-837b-60c2dda37856" targetNamespace="http://schemas.microsoft.com/office/2006/metadata/properties" ma:root="true" ma:fieldsID="3af2b15db8238a303ff8ecc07804c220" ns3:_="" ns4:_="">
    <xsd:import namespace="0b6e2251-81ae-4b1e-9b8c-10219bec7288"/>
    <xsd:import namespace="d48508a8-a016-4bbd-837b-60c2dda3785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6e2251-81ae-4b1e-9b8c-10219bec728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508a8-a016-4bbd-837b-60c2dda378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2981F8-460C-4A70-8AF5-2D20EC24DF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0FC94F-D6EE-4224-80D3-E4000F1803E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0938275-6D3F-406F-B830-55D0009EEF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6e2251-81ae-4b1e-9b8c-10219bec7288"/>
    <ds:schemaRef ds:uri="d48508a8-a016-4bbd-837b-60c2dda378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7-SOK-MEDOBCINSKI URAD ZA IZVAJANJE NALOG OBCIN</Template>
  <TotalTime>0</TotalTime>
  <Pages>2</Pages>
  <Words>1029</Words>
  <Characters>5867</Characters>
  <Application>Microsoft Office Word</Application>
  <DocSecurity>0</DocSecurity>
  <Lines>48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Erjavec</dc:creator>
  <cp:keywords/>
  <dc:description/>
  <cp:lastModifiedBy>Tatjana Špalir</cp:lastModifiedBy>
  <cp:revision>2</cp:revision>
  <cp:lastPrinted>2020-03-13T10:56:00Z</cp:lastPrinted>
  <dcterms:created xsi:type="dcterms:W3CDTF">2020-09-03T09:34:00Z</dcterms:created>
  <dcterms:modified xsi:type="dcterms:W3CDTF">2020-09-03T09:34:00Z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0x01010037B1B6C9169BCE45B768E82760EE5337</vt:lpwstr>
  </property>
</Properties>
</file>