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EEE" w:rsidRDefault="00824EEE" w:rsidP="00E73FB5">
      <w:pPr>
        <w:rPr>
          <w:b/>
          <w:iCs/>
          <w:lang w:eastAsia="en-US"/>
        </w:rPr>
      </w:pPr>
    </w:p>
    <w:p w:rsidR="00824EEE" w:rsidRDefault="00824EEE" w:rsidP="00E73FB5">
      <w:pPr>
        <w:rPr>
          <w:b/>
          <w:iCs/>
          <w:lang w:eastAsia="en-US"/>
        </w:rPr>
      </w:pPr>
    </w:p>
    <w:p w:rsidR="00E73FB5" w:rsidRPr="00824EEE" w:rsidRDefault="00E73FB5" w:rsidP="00E73FB5">
      <w:pPr>
        <w:rPr>
          <w:b/>
          <w:iCs/>
          <w:lang w:eastAsia="en-US"/>
        </w:rPr>
      </w:pPr>
      <w:r w:rsidRPr="00824EEE">
        <w:rPr>
          <w:b/>
          <w:iCs/>
          <w:lang w:eastAsia="en-US"/>
        </w:rPr>
        <w:t xml:space="preserve">OBČINSKEMU SVETU </w:t>
      </w:r>
    </w:p>
    <w:p w:rsidR="00E73FB5" w:rsidRPr="00824EEE" w:rsidRDefault="00E73FB5" w:rsidP="00E73FB5">
      <w:pPr>
        <w:rPr>
          <w:b/>
          <w:iCs/>
          <w:lang w:eastAsia="en-US"/>
        </w:rPr>
      </w:pPr>
      <w:r w:rsidRPr="00824EEE">
        <w:rPr>
          <w:b/>
          <w:iCs/>
          <w:lang w:eastAsia="en-US"/>
        </w:rPr>
        <w:t>MESTNE OBČINE SLOVENJ GRADEC                                           PREDLOG</w:t>
      </w:r>
    </w:p>
    <w:p w:rsidR="00E73FB5" w:rsidRPr="00824EEE" w:rsidRDefault="00E73FB5" w:rsidP="00E73FB5">
      <w:pPr>
        <w:rPr>
          <w:iCs/>
          <w:lang w:eastAsia="en-US"/>
        </w:rPr>
      </w:pPr>
    </w:p>
    <w:p w:rsidR="00E73FB5" w:rsidRDefault="00E73FB5" w:rsidP="00E73FB5">
      <w:pPr>
        <w:rPr>
          <w:iCs/>
          <w:lang w:eastAsia="en-US"/>
        </w:rPr>
      </w:pPr>
    </w:p>
    <w:p w:rsidR="00824EEE" w:rsidRPr="00824EEE" w:rsidRDefault="00824EEE" w:rsidP="00E73FB5">
      <w:pPr>
        <w:rPr>
          <w:iCs/>
          <w:lang w:eastAsia="en-US"/>
        </w:rPr>
      </w:pPr>
    </w:p>
    <w:p w:rsidR="00E73FB5" w:rsidRPr="00824EEE" w:rsidRDefault="00E73FB5" w:rsidP="00E73FB5">
      <w:pPr>
        <w:jc w:val="both"/>
        <w:rPr>
          <w:iCs/>
          <w:lang w:eastAsia="en-US"/>
        </w:rPr>
      </w:pPr>
      <w:r w:rsidRPr="00824EEE">
        <w:rPr>
          <w:iCs/>
          <w:lang w:eastAsia="en-US"/>
        </w:rPr>
        <w:t xml:space="preserve">Na podlagi 57. Poslovnika Občinskega sveta Mestne občine Slovenj Gradec (Ur.l.RS, št. </w:t>
      </w:r>
      <w:r w:rsidR="00F21332" w:rsidRPr="00824EEE">
        <w:rPr>
          <w:iCs/>
          <w:lang w:eastAsia="en-US"/>
        </w:rPr>
        <w:t>94/2008</w:t>
      </w:r>
      <w:r w:rsidR="00485F21" w:rsidRPr="00824EEE">
        <w:rPr>
          <w:iCs/>
          <w:lang w:eastAsia="en-US"/>
        </w:rPr>
        <w:t>, 87/2011</w:t>
      </w:r>
      <w:r w:rsidRPr="00824EEE">
        <w:rPr>
          <w:iCs/>
          <w:lang w:eastAsia="en-US"/>
        </w:rPr>
        <w:t>), Komisija za mandatna vprašanja, volitve in imenovanja pri Občinskem svetu Mestne občine Slovenj Gradec predlaga, da Občinski svet Mestne občine Slovenj Gradec na seji sprejme naslednj</w:t>
      </w:r>
      <w:r w:rsidR="003464C2" w:rsidRPr="00824EEE">
        <w:rPr>
          <w:iCs/>
          <w:lang w:eastAsia="en-US"/>
        </w:rPr>
        <w:t>a</w:t>
      </w:r>
      <w:r w:rsidRPr="00824EEE">
        <w:rPr>
          <w:iCs/>
          <w:lang w:eastAsia="en-US"/>
        </w:rPr>
        <w:t xml:space="preserve"> sklep</w:t>
      </w:r>
      <w:r w:rsidR="003464C2" w:rsidRPr="00824EEE">
        <w:rPr>
          <w:iCs/>
          <w:lang w:eastAsia="en-US"/>
        </w:rPr>
        <w:t>a</w:t>
      </w:r>
      <w:r w:rsidRPr="00824EEE">
        <w:rPr>
          <w:iCs/>
          <w:lang w:eastAsia="en-US"/>
        </w:rPr>
        <w:t>:</w:t>
      </w:r>
    </w:p>
    <w:p w:rsidR="00E73FB5" w:rsidRDefault="00E73FB5" w:rsidP="00E73FB5">
      <w:pPr>
        <w:rPr>
          <w:iCs/>
          <w:lang w:eastAsia="en-US"/>
        </w:rPr>
      </w:pPr>
    </w:p>
    <w:p w:rsidR="00824EEE" w:rsidRPr="00824EEE" w:rsidRDefault="00824EEE" w:rsidP="00E73FB5">
      <w:pPr>
        <w:rPr>
          <w:iCs/>
          <w:lang w:eastAsia="en-US"/>
        </w:rPr>
      </w:pPr>
    </w:p>
    <w:p w:rsidR="00D15AA9" w:rsidRPr="00824EEE" w:rsidRDefault="00D15AA9" w:rsidP="00D15AA9">
      <w:pPr>
        <w:jc w:val="center"/>
        <w:rPr>
          <w:b/>
          <w:iCs/>
          <w:lang w:eastAsia="en-US"/>
        </w:rPr>
      </w:pPr>
      <w:r w:rsidRPr="00824EEE">
        <w:rPr>
          <w:b/>
          <w:iCs/>
          <w:lang w:eastAsia="en-US"/>
        </w:rPr>
        <w:t>S K L E P : (št. 1)</w:t>
      </w:r>
    </w:p>
    <w:p w:rsidR="00824EEE" w:rsidRPr="00824EEE" w:rsidRDefault="00824EEE" w:rsidP="00824EEE">
      <w:pPr>
        <w:jc w:val="both"/>
      </w:pPr>
    </w:p>
    <w:p w:rsidR="00824EEE" w:rsidRPr="00824EEE" w:rsidRDefault="00824EEE" w:rsidP="00824EEE">
      <w:pPr>
        <w:jc w:val="both"/>
      </w:pPr>
      <w:r w:rsidRPr="00824EEE">
        <w:t xml:space="preserve">Občinski svet Mestne občine Slovenj Gradec razreši </w:t>
      </w:r>
      <w:r w:rsidR="009B5A09">
        <w:t xml:space="preserve">Mateja </w:t>
      </w:r>
      <w:proofErr w:type="spellStart"/>
      <w:r w:rsidR="009B5A09">
        <w:t>Blažuna</w:t>
      </w:r>
      <w:proofErr w:type="spellEnd"/>
      <w:r w:rsidR="009B5A09">
        <w:t xml:space="preserve">, Preseka 1 a, 2380 Slovenj Gradec, </w:t>
      </w:r>
      <w:r w:rsidRPr="00824EEE">
        <w:t xml:space="preserve">kot </w:t>
      </w:r>
      <w:r w:rsidR="009B5A09">
        <w:t>člana Občinske volilne komisije Mestne občine Slovenj Gradec</w:t>
      </w:r>
      <w:r w:rsidRPr="00824EEE">
        <w:t>.</w:t>
      </w:r>
    </w:p>
    <w:p w:rsidR="00824EEE" w:rsidRPr="00824EEE" w:rsidRDefault="00824EEE" w:rsidP="00E73FB5">
      <w:pPr>
        <w:rPr>
          <w:iCs/>
          <w:lang w:eastAsia="en-US"/>
        </w:rPr>
      </w:pPr>
    </w:p>
    <w:p w:rsidR="00824EEE" w:rsidRPr="00824EEE" w:rsidRDefault="00824EEE" w:rsidP="00E73FB5">
      <w:pPr>
        <w:rPr>
          <w:iCs/>
          <w:lang w:eastAsia="en-US"/>
        </w:rPr>
      </w:pPr>
    </w:p>
    <w:p w:rsidR="00E73FB5" w:rsidRPr="00824EEE" w:rsidRDefault="00E73FB5" w:rsidP="00E73FB5">
      <w:pPr>
        <w:jc w:val="center"/>
        <w:rPr>
          <w:b/>
          <w:iCs/>
          <w:lang w:eastAsia="en-US"/>
        </w:rPr>
      </w:pPr>
      <w:r w:rsidRPr="00824EEE">
        <w:rPr>
          <w:b/>
          <w:iCs/>
          <w:lang w:eastAsia="en-US"/>
        </w:rPr>
        <w:t>S K L E P</w:t>
      </w:r>
      <w:r w:rsidR="00D15AA9" w:rsidRPr="00824EEE">
        <w:rPr>
          <w:b/>
          <w:iCs/>
          <w:lang w:eastAsia="en-US"/>
        </w:rPr>
        <w:t xml:space="preserve"> : (št. 2)</w:t>
      </w:r>
      <w:r w:rsidRPr="00824EEE">
        <w:rPr>
          <w:b/>
          <w:iCs/>
          <w:lang w:eastAsia="en-US"/>
        </w:rPr>
        <w:t xml:space="preserve"> </w:t>
      </w:r>
    </w:p>
    <w:p w:rsidR="00E73FB5" w:rsidRPr="00824EEE" w:rsidRDefault="00E73FB5" w:rsidP="00E73FB5">
      <w:pPr>
        <w:rPr>
          <w:iCs/>
          <w:lang w:eastAsia="en-US"/>
        </w:rPr>
      </w:pPr>
    </w:p>
    <w:p w:rsidR="00824EEE" w:rsidRPr="00824EEE" w:rsidRDefault="00824EEE" w:rsidP="00824EEE">
      <w:pPr>
        <w:jc w:val="both"/>
      </w:pPr>
      <w:r w:rsidRPr="00824EEE">
        <w:t xml:space="preserve">Občinski svet Mestne občine Slovenj Gradec </w:t>
      </w:r>
      <w:r w:rsidR="002A33E8">
        <w:t>kot članico Občinske volilne komisije Mestne občine Slovenj Gradec</w:t>
      </w:r>
      <w:r w:rsidR="002A33E8">
        <w:t xml:space="preserve"> </w:t>
      </w:r>
      <w:r w:rsidR="009B5A09">
        <w:t>imenuje Božo Boženo Lesjak, Celjska c. 64, 2380 Slovenj Gradec.</w:t>
      </w:r>
    </w:p>
    <w:p w:rsidR="00CA256C" w:rsidRDefault="00CA256C" w:rsidP="009E6A69">
      <w:pPr>
        <w:jc w:val="both"/>
        <w:rPr>
          <w:iCs/>
          <w:lang w:eastAsia="en-US"/>
        </w:rPr>
      </w:pPr>
      <w:bookmarkStart w:id="0" w:name="_GoBack"/>
      <w:bookmarkEnd w:id="0"/>
    </w:p>
    <w:p w:rsidR="002A33E8" w:rsidRDefault="002A33E8" w:rsidP="009E6A69">
      <w:pPr>
        <w:jc w:val="both"/>
        <w:rPr>
          <w:iCs/>
          <w:lang w:eastAsia="en-US"/>
        </w:rPr>
      </w:pPr>
    </w:p>
    <w:p w:rsidR="009B5A09" w:rsidRPr="002A33E8" w:rsidRDefault="002A33E8" w:rsidP="002A33E8">
      <w:pPr>
        <w:jc w:val="center"/>
        <w:rPr>
          <w:b/>
          <w:iCs/>
          <w:lang w:eastAsia="en-US"/>
        </w:rPr>
      </w:pPr>
      <w:r w:rsidRPr="002A33E8">
        <w:rPr>
          <w:b/>
          <w:iCs/>
          <w:lang w:eastAsia="en-US"/>
        </w:rPr>
        <w:t>Obrazložitev:</w:t>
      </w:r>
    </w:p>
    <w:p w:rsidR="002A33E8" w:rsidRDefault="002A33E8" w:rsidP="009E6A69">
      <w:pPr>
        <w:jc w:val="both"/>
        <w:rPr>
          <w:iCs/>
          <w:lang w:eastAsia="en-US"/>
        </w:rPr>
      </w:pPr>
    </w:p>
    <w:p w:rsidR="002A33E8" w:rsidRDefault="002A33E8" w:rsidP="009E6A69">
      <w:pPr>
        <w:jc w:val="both"/>
        <w:rPr>
          <w:iCs/>
          <w:lang w:eastAsia="en-US"/>
        </w:rPr>
      </w:pPr>
      <w:r>
        <w:rPr>
          <w:iCs/>
          <w:lang w:eastAsia="en-US"/>
        </w:rPr>
        <w:t xml:space="preserve">Matej </w:t>
      </w:r>
      <w:proofErr w:type="spellStart"/>
      <w:r>
        <w:rPr>
          <w:iCs/>
          <w:lang w:eastAsia="en-US"/>
        </w:rPr>
        <w:t>Blažun</w:t>
      </w:r>
      <w:proofErr w:type="spellEnd"/>
      <w:r>
        <w:rPr>
          <w:iCs/>
          <w:lang w:eastAsia="en-US"/>
        </w:rPr>
        <w:t xml:space="preserve"> je odstopil kot član Občinske volilne komisije Mestne občine Slovenj Gradec. Bil je imenovan za mandatno obdobje 2012 – 2016, zato je za preostanek časa, potrebno imenovati nadomestnega člana/članico. Komisija za mandatna vprašanja, volitve in imenovanja predlaga, da kot nadomestnega člana imenuje Božo Boženo Lesjak.</w:t>
      </w:r>
    </w:p>
    <w:p w:rsidR="009B5A09" w:rsidRPr="00824EEE" w:rsidRDefault="009B5A09" w:rsidP="009E6A69">
      <w:pPr>
        <w:jc w:val="both"/>
        <w:rPr>
          <w:iCs/>
          <w:lang w:eastAsia="en-US"/>
        </w:rPr>
      </w:pPr>
    </w:p>
    <w:p w:rsidR="009E6A69" w:rsidRPr="00824EEE" w:rsidRDefault="009E6A69" w:rsidP="009E6A69">
      <w:pPr>
        <w:jc w:val="both"/>
        <w:rPr>
          <w:lang w:eastAsia="en-US"/>
        </w:rPr>
      </w:pPr>
      <w:r w:rsidRPr="00824EEE">
        <w:rPr>
          <w:iCs/>
          <w:lang w:eastAsia="en-US"/>
        </w:rPr>
        <w:t>Številka: 032-</w:t>
      </w:r>
      <w:r w:rsidR="00485F21" w:rsidRPr="00824EEE">
        <w:rPr>
          <w:iCs/>
          <w:lang w:eastAsia="en-US"/>
        </w:rPr>
        <w:t>00</w:t>
      </w:r>
      <w:r w:rsidR="009B5A09">
        <w:rPr>
          <w:iCs/>
          <w:lang w:eastAsia="en-US"/>
        </w:rPr>
        <w:t>18</w:t>
      </w:r>
      <w:r w:rsidRPr="00824EEE">
        <w:rPr>
          <w:lang w:eastAsia="en-US"/>
        </w:rPr>
        <w:t>/20</w:t>
      </w:r>
      <w:r w:rsidR="007F45C4" w:rsidRPr="00824EEE">
        <w:rPr>
          <w:lang w:eastAsia="en-US"/>
        </w:rPr>
        <w:t>1</w:t>
      </w:r>
      <w:r w:rsidR="00485F21" w:rsidRPr="00824EEE">
        <w:rPr>
          <w:lang w:eastAsia="en-US"/>
        </w:rPr>
        <w:t>4</w:t>
      </w:r>
    </w:p>
    <w:p w:rsidR="00E73FB5" w:rsidRPr="00824EEE" w:rsidRDefault="00E73FB5" w:rsidP="00E73FB5">
      <w:pPr>
        <w:rPr>
          <w:iCs/>
          <w:lang w:eastAsia="en-US"/>
        </w:rPr>
      </w:pPr>
      <w:r w:rsidRPr="00824EEE">
        <w:rPr>
          <w:iCs/>
          <w:lang w:eastAsia="en-US"/>
        </w:rPr>
        <w:t xml:space="preserve">Datum: </w:t>
      </w:r>
      <w:r w:rsidR="00824EEE" w:rsidRPr="00824EEE">
        <w:rPr>
          <w:iCs/>
          <w:lang w:eastAsia="en-US"/>
        </w:rPr>
        <w:t>19</w:t>
      </w:r>
      <w:r w:rsidRPr="00824EEE">
        <w:rPr>
          <w:iCs/>
          <w:lang w:eastAsia="en-US"/>
        </w:rPr>
        <w:t>.</w:t>
      </w:r>
      <w:r w:rsidR="009B5A09">
        <w:rPr>
          <w:iCs/>
          <w:lang w:eastAsia="en-US"/>
        </w:rPr>
        <w:t>0</w:t>
      </w:r>
      <w:r w:rsidR="009E6A69" w:rsidRPr="00824EEE">
        <w:rPr>
          <w:iCs/>
          <w:lang w:eastAsia="en-US"/>
        </w:rPr>
        <w:t>1</w:t>
      </w:r>
      <w:r w:rsidRPr="00824EEE">
        <w:rPr>
          <w:iCs/>
          <w:lang w:eastAsia="en-US"/>
        </w:rPr>
        <w:t>.20</w:t>
      </w:r>
      <w:r w:rsidR="009E6A69" w:rsidRPr="00824EEE">
        <w:rPr>
          <w:iCs/>
          <w:lang w:eastAsia="en-US"/>
        </w:rPr>
        <w:t>1</w:t>
      </w:r>
      <w:r w:rsidR="009B5A09">
        <w:rPr>
          <w:iCs/>
          <w:lang w:eastAsia="en-US"/>
        </w:rPr>
        <w:t>5</w:t>
      </w:r>
    </w:p>
    <w:p w:rsidR="00E73FB5" w:rsidRDefault="00E73FB5" w:rsidP="00E73FB5">
      <w:pPr>
        <w:rPr>
          <w:iCs/>
          <w:lang w:eastAsia="en-US"/>
        </w:rPr>
      </w:pPr>
    </w:p>
    <w:p w:rsidR="009B5A09" w:rsidRPr="00824EEE" w:rsidRDefault="009B5A09" w:rsidP="00E73FB5">
      <w:pPr>
        <w:rPr>
          <w:iCs/>
          <w:lang w:eastAsia="en-US"/>
        </w:rPr>
      </w:pPr>
    </w:p>
    <w:p w:rsidR="00E73FB5" w:rsidRPr="00824EEE" w:rsidRDefault="00824EEE" w:rsidP="00E73FB5">
      <w:pPr>
        <w:rPr>
          <w:iCs/>
          <w:lang w:eastAsia="en-US"/>
        </w:rPr>
      </w:pPr>
      <w:r>
        <w:rPr>
          <w:iCs/>
          <w:lang w:eastAsia="en-US"/>
        </w:rPr>
        <w:t xml:space="preserve">           </w:t>
      </w:r>
      <w:r w:rsidR="00E73FB5" w:rsidRPr="00824EEE">
        <w:rPr>
          <w:iCs/>
          <w:lang w:eastAsia="en-US"/>
        </w:rPr>
        <w:t xml:space="preserve">                                                                             PREDSEDNIK KOMISIJE:</w:t>
      </w:r>
    </w:p>
    <w:p w:rsidR="00E73FB5" w:rsidRPr="00824EEE" w:rsidRDefault="00E73FB5" w:rsidP="00E73FB5">
      <w:pPr>
        <w:rPr>
          <w:lang w:eastAsia="en-US"/>
        </w:rPr>
      </w:pPr>
      <w:r w:rsidRPr="00824EEE">
        <w:rPr>
          <w:iCs/>
          <w:lang w:eastAsia="en-US"/>
        </w:rPr>
        <w:t xml:space="preserve">           </w:t>
      </w:r>
      <w:r w:rsidR="00824EEE">
        <w:rPr>
          <w:iCs/>
          <w:lang w:eastAsia="en-US"/>
        </w:rPr>
        <w:t xml:space="preserve">          </w:t>
      </w:r>
      <w:r w:rsidRPr="00824EEE">
        <w:rPr>
          <w:iCs/>
          <w:lang w:eastAsia="en-US"/>
        </w:rPr>
        <w:t xml:space="preserve">                                                                   </w:t>
      </w:r>
      <w:r w:rsidR="009E6A69" w:rsidRPr="00824EEE">
        <w:rPr>
          <w:iCs/>
          <w:lang w:eastAsia="en-US"/>
        </w:rPr>
        <w:t xml:space="preserve"> </w:t>
      </w:r>
      <w:r w:rsidR="00485F21" w:rsidRPr="00824EEE">
        <w:rPr>
          <w:iCs/>
          <w:lang w:eastAsia="en-US"/>
        </w:rPr>
        <w:t xml:space="preserve">  </w:t>
      </w:r>
      <w:r w:rsidR="009E6A69" w:rsidRPr="00824EEE">
        <w:rPr>
          <w:iCs/>
          <w:lang w:eastAsia="en-US"/>
        </w:rPr>
        <w:t xml:space="preserve">  </w:t>
      </w:r>
      <w:r w:rsidR="00485F21" w:rsidRPr="00824EEE">
        <w:rPr>
          <w:iCs/>
          <w:lang w:eastAsia="en-US"/>
        </w:rPr>
        <w:t xml:space="preserve"> Hinko KAŠNIK, </w:t>
      </w:r>
      <w:proofErr w:type="spellStart"/>
      <w:r w:rsidR="00485F21" w:rsidRPr="00824EEE">
        <w:rPr>
          <w:iCs/>
          <w:lang w:eastAsia="en-US"/>
        </w:rPr>
        <w:t>l.r</w:t>
      </w:r>
      <w:proofErr w:type="spellEnd"/>
      <w:r w:rsidR="00485F21" w:rsidRPr="00824EEE">
        <w:rPr>
          <w:iCs/>
          <w:lang w:eastAsia="en-US"/>
        </w:rPr>
        <w:t>.</w:t>
      </w:r>
    </w:p>
    <w:p w:rsidR="00E73FB5" w:rsidRPr="00824EEE" w:rsidRDefault="00E73FB5" w:rsidP="00137AA4">
      <w:pPr>
        <w:rPr>
          <w:sz w:val="22"/>
          <w:szCs w:val="22"/>
        </w:rPr>
      </w:pPr>
    </w:p>
    <w:p w:rsidR="00137AA4" w:rsidRPr="00824EEE" w:rsidRDefault="00137AA4" w:rsidP="00137AA4">
      <w:pPr>
        <w:rPr>
          <w:sz w:val="22"/>
          <w:szCs w:val="22"/>
        </w:rPr>
      </w:pPr>
    </w:p>
    <w:p w:rsidR="00137AA4" w:rsidRPr="00824EEE" w:rsidRDefault="00137AA4" w:rsidP="00137AA4">
      <w:pPr>
        <w:rPr>
          <w:sz w:val="22"/>
          <w:szCs w:val="22"/>
        </w:rPr>
      </w:pPr>
    </w:p>
    <w:p w:rsidR="00137AA4" w:rsidRPr="00824EEE" w:rsidRDefault="00137AA4" w:rsidP="00137AA4">
      <w:pPr>
        <w:rPr>
          <w:sz w:val="22"/>
          <w:szCs w:val="22"/>
        </w:rPr>
      </w:pPr>
    </w:p>
    <w:p w:rsidR="00137AA4" w:rsidRPr="00824EEE" w:rsidRDefault="00137AA4" w:rsidP="00137AA4"/>
    <w:p w:rsidR="00137AA4" w:rsidRPr="00824EEE" w:rsidRDefault="00137AA4" w:rsidP="00137AA4"/>
    <w:p w:rsidR="00630452" w:rsidRPr="00CA256C" w:rsidRDefault="00630452" w:rsidP="007D5352">
      <w:pPr>
        <w:rPr>
          <w:rFonts w:ascii="France" w:hAnsi="France"/>
        </w:rPr>
      </w:pPr>
    </w:p>
    <w:sectPr w:rsidR="00630452" w:rsidRPr="00CA256C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5A5" w:rsidRDefault="00CD55A5">
      <w:r>
        <w:separator/>
      </w:r>
    </w:p>
  </w:endnote>
  <w:endnote w:type="continuationSeparator" w:id="0">
    <w:p w:rsidR="00CD55A5" w:rsidRDefault="00CD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36C" w:rsidRDefault="000D5B47">
    <w:pPr>
      <w:framePr w:hSpace="181" w:wrap="around" w:vAnchor="text" w:hAnchor="page" w:x="5121" w:y="-215"/>
    </w:pPr>
    <w:r>
      <w:rPr>
        <w:noProof/>
      </w:rPr>
      <w:drawing>
        <wp:inline distT="0" distB="0" distL="0" distR="0" wp14:anchorId="1750923D" wp14:editId="0906E22A">
          <wp:extent cx="1028700" cy="3524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0D5B47">
    <w:pPr>
      <w:pStyle w:val="Noga"/>
      <w:rPr>
        <w:rFonts w:ascii="France" w:hAnsi="France"/>
      </w:rPr>
    </w:pPr>
    <w:r>
      <w:rPr>
        <w:rFonts w:ascii="France" w:hAnsi="France"/>
        <w:noProof/>
      </w:rPr>
      <w:drawing>
        <wp:anchor distT="0" distB="0" distL="114300" distR="114300" simplePos="0" relativeHeight="251659264" behindDoc="0" locked="0" layoutInCell="1" allowOverlap="1" wp14:anchorId="681F1AFB" wp14:editId="0C5AF218">
          <wp:simplePos x="0" y="0"/>
          <wp:positionH relativeFrom="column">
            <wp:posOffset>2465705</wp:posOffset>
          </wp:positionH>
          <wp:positionV relativeFrom="paragraph">
            <wp:posOffset>-1049020</wp:posOffset>
          </wp:positionV>
          <wp:extent cx="817880" cy="822960"/>
          <wp:effectExtent l="0" t="0" r="127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5F21">
      <w:rPr>
        <w:rFonts w:ascii="France" w:hAnsi="France"/>
      </w:rPr>
      <w:t xml:space="preserve">    </w:t>
    </w:r>
    <w:r>
      <w:rPr>
        <w:rFonts w:ascii="France" w:hAnsi="France"/>
      </w:rPr>
      <w:t xml:space="preserve">         MESTO GLASNIK MIRU                               PEACE MESSENGER CITY</w:t>
    </w:r>
  </w:p>
  <w:p w:rsidR="006C436C" w:rsidRDefault="00CD55A5">
    <w:pPr>
      <w:pStyle w:val="Noga"/>
      <w:rPr>
        <w:rFonts w:ascii="France" w:hAnsi="Franc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5A5" w:rsidRDefault="00CD55A5">
      <w:r>
        <w:separator/>
      </w:r>
    </w:p>
  </w:footnote>
  <w:footnote w:type="continuationSeparator" w:id="0">
    <w:p w:rsidR="00CD55A5" w:rsidRDefault="00CD5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36C" w:rsidRDefault="000D5B47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</w:rPr>
      <w:drawing>
        <wp:inline distT="0" distB="0" distL="0" distR="0" wp14:anchorId="4BA384AB" wp14:editId="5B25742E">
          <wp:extent cx="533400" cy="733425"/>
          <wp:effectExtent l="0" t="0" r="0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CD55A5">
    <w:pPr>
      <w:pStyle w:val="Glava"/>
      <w:jc w:val="center"/>
      <w:rPr>
        <w:rFonts w:ascii="France" w:hAnsi="France"/>
        <w:sz w:val="16"/>
      </w:rPr>
    </w:pPr>
  </w:p>
  <w:p w:rsidR="006C436C" w:rsidRDefault="000D5B47">
    <w:pPr>
      <w:pStyle w:val="Glava"/>
      <w:jc w:val="center"/>
      <w:rPr>
        <w:rFonts w:ascii="France" w:hAnsi="France"/>
        <w:spacing w:val="22"/>
        <w:sz w:val="28"/>
      </w:rPr>
    </w:pPr>
    <w:r>
      <w:rPr>
        <w:rFonts w:ascii="France" w:hAnsi="France"/>
        <w:noProof/>
        <w:spacing w:val="2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E6DD4E" wp14:editId="21C4D5F3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CE010A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" o:allowincell="f" strokeweight="1.25pt"/>
          </w:pict>
        </mc:Fallback>
      </mc:AlternateContent>
    </w:r>
    <w:r>
      <w:rPr>
        <w:rFonts w:ascii="France" w:hAnsi="France"/>
        <w:spacing w:val="22"/>
        <w:sz w:val="32"/>
      </w:rPr>
      <w:t>MESTNA OBČINA SLOVENJ GRADEC</w:t>
    </w:r>
  </w:p>
  <w:p w:rsidR="006C436C" w:rsidRDefault="000D5B47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 xml:space="preserve">Šolska ulica 5, 2380 Slovenj Gradec, tel.: +386 (02) 88-121-10, </w:t>
    </w:r>
    <w:proofErr w:type="spellStart"/>
    <w:r>
      <w:rPr>
        <w:rFonts w:ascii="France" w:hAnsi="France"/>
        <w:sz w:val="16"/>
      </w:rPr>
      <w:t>fax</w:t>
    </w:r>
    <w:proofErr w:type="spellEnd"/>
    <w:r>
      <w:rPr>
        <w:rFonts w:ascii="France" w:hAnsi="France"/>
        <w:sz w:val="16"/>
      </w:rPr>
      <w:t xml:space="preserve">: +386 (02) 88 -121–18 </w:t>
    </w:r>
  </w:p>
  <w:p w:rsidR="006C436C" w:rsidRDefault="00CD55A5">
    <w:pPr>
      <w:pStyle w:val="Glava"/>
      <w:jc w:val="center"/>
      <w:rPr>
        <w:rFonts w:ascii="France" w:hAnsi="France"/>
        <w:sz w:val="16"/>
      </w:rPr>
    </w:pPr>
    <w:hyperlink r:id="rId2" w:history="1">
      <w:r w:rsidR="000D5B47" w:rsidRPr="00272511">
        <w:rPr>
          <w:rStyle w:val="Hiperpovezava"/>
          <w:rFonts w:ascii="France" w:hAnsi="France"/>
          <w:sz w:val="16"/>
        </w:rPr>
        <w:t>http://www.slovenjgradec.si</w:t>
      </w:r>
    </w:hyperlink>
    <w:r w:rsidR="000D5B47">
      <w:rPr>
        <w:rFonts w:ascii="France" w:hAnsi="France"/>
        <w:sz w:val="16"/>
      </w:rPr>
      <w:t xml:space="preserve">; e-mail: </w:t>
    </w:r>
    <w:hyperlink r:id="rId3" w:history="1">
      <w:r w:rsidR="000D5B47" w:rsidRPr="00272511">
        <w:rPr>
          <w:rStyle w:val="Hiperpovezava"/>
          <w:rFonts w:ascii="France" w:hAnsi="France"/>
          <w:sz w:val="16"/>
        </w:rPr>
        <w:t>info@slovenjgradec.si</w:t>
      </w:r>
    </w:hyperlink>
  </w:p>
  <w:p w:rsidR="006C436C" w:rsidRDefault="00CD55A5">
    <w:pPr>
      <w:pStyle w:val="Glava"/>
      <w:jc w:val="center"/>
      <w:rPr>
        <w:rFonts w:ascii="France" w:hAnsi="France"/>
      </w:rPr>
    </w:pPr>
  </w:p>
  <w:p w:rsidR="00747A11" w:rsidRDefault="000D5B47">
    <w:pPr>
      <w:pStyle w:val="Glava"/>
      <w:jc w:val="center"/>
      <w:rPr>
        <w:rFonts w:ascii="France" w:hAnsi="France"/>
        <w:sz w:val="28"/>
      </w:rPr>
    </w:pPr>
    <w:r>
      <w:rPr>
        <w:rFonts w:ascii="France" w:hAnsi="France"/>
        <w:sz w:val="28"/>
      </w:rPr>
      <w:t>OBČINSKI SVET</w:t>
    </w:r>
  </w:p>
  <w:p w:rsidR="006C436C" w:rsidRPr="00747A11" w:rsidRDefault="00747A11">
    <w:pPr>
      <w:pStyle w:val="Glava"/>
      <w:jc w:val="center"/>
      <w:rPr>
        <w:rFonts w:ascii="France" w:hAnsi="France"/>
      </w:rPr>
    </w:pPr>
    <w:r w:rsidRPr="00747A11">
      <w:rPr>
        <w:rFonts w:ascii="France" w:hAnsi="France"/>
      </w:rPr>
      <w:t>Komisija za mandatna vprašanja, volitve in imenovanja</w:t>
    </w:r>
    <w:r w:rsidR="000D5B47" w:rsidRPr="00747A11">
      <w:rPr>
        <w:rFonts w:ascii="France" w:hAnsi="Franc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D1EA9"/>
    <w:multiLevelType w:val="singleLevel"/>
    <w:tmpl w:val="CB38C0C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1484380F"/>
    <w:multiLevelType w:val="hybridMultilevel"/>
    <w:tmpl w:val="68BC597A"/>
    <w:lvl w:ilvl="0" w:tplc="28C8C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637D42"/>
    <w:multiLevelType w:val="hybridMultilevel"/>
    <w:tmpl w:val="88EEB544"/>
    <w:lvl w:ilvl="0" w:tplc="F33E1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7503FA"/>
    <w:multiLevelType w:val="hybridMultilevel"/>
    <w:tmpl w:val="72B29DA2"/>
    <w:lvl w:ilvl="0" w:tplc="22C41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11"/>
    <w:rsid w:val="000C60C5"/>
    <w:rsid w:val="000D5B47"/>
    <w:rsid w:val="00137AA4"/>
    <w:rsid w:val="002A33E8"/>
    <w:rsid w:val="003464C2"/>
    <w:rsid w:val="003F15E2"/>
    <w:rsid w:val="00485F21"/>
    <w:rsid w:val="00587FA9"/>
    <w:rsid w:val="0060560F"/>
    <w:rsid w:val="00630452"/>
    <w:rsid w:val="006E5A7B"/>
    <w:rsid w:val="00747A11"/>
    <w:rsid w:val="0077427D"/>
    <w:rsid w:val="007D5352"/>
    <w:rsid w:val="007F45C4"/>
    <w:rsid w:val="00824EEE"/>
    <w:rsid w:val="00870E3B"/>
    <w:rsid w:val="009B5A09"/>
    <w:rsid w:val="009E4039"/>
    <w:rsid w:val="009E6A69"/>
    <w:rsid w:val="00A12FAF"/>
    <w:rsid w:val="00AA2A24"/>
    <w:rsid w:val="00AD003B"/>
    <w:rsid w:val="00BE2DB1"/>
    <w:rsid w:val="00C374B3"/>
    <w:rsid w:val="00C8332D"/>
    <w:rsid w:val="00CA256C"/>
    <w:rsid w:val="00CA79AC"/>
    <w:rsid w:val="00CD55A5"/>
    <w:rsid w:val="00D15AA9"/>
    <w:rsid w:val="00DD1404"/>
    <w:rsid w:val="00E73FB5"/>
    <w:rsid w:val="00F21332"/>
    <w:rsid w:val="00F6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A8D31-7878-4686-8EB0-A9E20CDC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3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5B47"/>
  </w:style>
  <w:style w:type="paragraph" w:styleId="Noga">
    <w:name w:val="footer"/>
    <w:basedOn w:val="Navaden"/>
    <w:link w:val="Nog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5B47"/>
  </w:style>
  <w:style w:type="character" w:styleId="Hiperpovezava">
    <w:name w:val="Hyperlink"/>
    <w:basedOn w:val="Privzetapisavaodstavka"/>
    <w:rsid w:val="000D5B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B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6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jana\Application%20Data\Microsoft\Templates\obcinski%20sve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obcinski svet</Template>
  <TotalTime>10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Slovenj Gradec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4</cp:revision>
  <cp:lastPrinted>2015-01-19T11:13:00Z</cp:lastPrinted>
  <dcterms:created xsi:type="dcterms:W3CDTF">2015-01-19T10:18:00Z</dcterms:created>
  <dcterms:modified xsi:type="dcterms:W3CDTF">2015-01-19T11:16:00Z</dcterms:modified>
</cp:coreProperties>
</file>